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41" w:rsidRPr="00006441" w:rsidRDefault="005E044A" w:rsidP="00006441">
      <w:pPr>
        <w:autoSpaceDE w:val="0"/>
        <w:autoSpaceDN w:val="0"/>
        <w:adjustRightInd w:val="0"/>
        <w:spacing w:after="0" w:line="240" w:lineRule="auto"/>
        <w:jc w:val="right"/>
        <w:rPr>
          <w:rFonts w:ascii="Garamond" w:hAnsi="Garamond" w:cs="Times-Bold"/>
          <w:bCs/>
        </w:rPr>
      </w:pPr>
      <w:r w:rsidRPr="00006441">
        <w:rPr>
          <w:rFonts w:ascii="Garamond" w:hAnsi="Garamond" w:cs="Times-Bold"/>
          <w:bCs/>
        </w:rPr>
        <w:t xml:space="preserve">FAC-SIMILE </w:t>
      </w:r>
    </w:p>
    <w:p w:rsidR="00006441" w:rsidRDefault="00006441" w:rsidP="001E4738">
      <w:pPr>
        <w:autoSpaceDE w:val="0"/>
        <w:autoSpaceDN w:val="0"/>
        <w:adjustRightInd w:val="0"/>
        <w:spacing w:after="0" w:line="240" w:lineRule="auto"/>
        <w:jc w:val="both"/>
        <w:rPr>
          <w:rFonts w:ascii="Garamond" w:hAnsi="Garamond" w:cs="Times-Bold"/>
          <w:b/>
          <w:bCs/>
          <w:sz w:val="24"/>
          <w:szCs w:val="24"/>
        </w:rPr>
      </w:pPr>
    </w:p>
    <w:p w:rsidR="00006441" w:rsidRDefault="00006441" w:rsidP="001E4738">
      <w:pPr>
        <w:autoSpaceDE w:val="0"/>
        <w:autoSpaceDN w:val="0"/>
        <w:adjustRightInd w:val="0"/>
        <w:spacing w:after="0" w:line="240" w:lineRule="auto"/>
        <w:jc w:val="both"/>
        <w:rPr>
          <w:rFonts w:ascii="Garamond" w:hAnsi="Garamond" w:cs="Times-Bold"/>
          <w:b/>
          <w:bCs/>
          <w:sz w:val="24"/>
          <w:szCs w:val="24"/>
        </w:rPr>
      </w:pPr>
    </w:p>
    <w:p w:rsidR="005E044A" w:rsidRPr="001E4738" w:rsidRDefault="005E044A" w:rsidP="00006441">
      <w:pPr>
        <w:autoSpaceDE w:val="0"/>
        <w:autoSpaceDN w:val="0"/>
        <w:adjustRightInd w:val="0"/>
        <w:spacing w:after="0" w:line="240" w:lineRule="auto"/>
        <w:jc w:val="center"/>
        <w:rPr>
          <w:rFonts w:ascii="Garamond" w:hAnsi="Garamond" w:cs="Times-Bold"/>
          <w:b/>
          <w:bCs/>
          <w:sz w:val="24"/>
          <w:szCs w:val="24"/>
        </w:rPr>
      </w:pPr>
      <w:r w:rsidRPr="001E4738">
        <w:rPr>
          <w:rFonts w:ascii="Garamond" w:hAnsi="Garamond" w:cs="Times-Bold"/>
          <w:b/>
          <w:bCs/>
          <w:sz w:val="24"/>
          <w:szCs w:val="24"/>
        </w:rPr>
        <w:t>CONVENZIONE TRA ISTITUZIONE SCOLASTICA</w:t>
      </w:r>
    </w:p>
    <w:p w:rsidR="005E044A" w:rsidRPr="001E4738" w:rsidRDefault="005E044A" w:rsidP="00006441">
      <w:pPr>
        <w:autoSpaceDE w:val="0"/>
        <w:autoSpaceDN w:val="0"/>
        <w:adjustRightInd w:val="0"/>
        <w:spacing w:after="0" w:line="240" w:lineRule="auto"/>
        <w:jc w:val="center"/>
        <w:rPr>
          <w:rFonts w:ascii="Garamond" w:hAnsi="Garamond" w:cs="Times-Bold"/>
          <w:b/>
          <w:bCs/>
          <w:sz w:val="24"/>
          <w:szCs w:val="24"/>
        </w:rPr>
      </w:pPr>
      <w:r w:rsidRPr="001E4738">
        <w:rPr>
          <w:rFonts w:ascii="Garamond" w:hAnsi="Garamond" w:cs="Times-Bold"/>
          <w:b/>
          <w:bCs/>
          <w:sz w:val="24"/>
          <w:szCs w:val="24"/>
        </w:rPr>
        <w:t>E SOGGETTO OSPITANTE</w:t>
      </w:r>
    </w:p>
    <w:p w:rsidR="00006441" w:rsidRDefault="00006441" w:rsidP="00006441">
      <w:pPr>
        <w:autoSpaceDE w:val="0"/>
        <w:autoSpaceDN w:val="0"/>
        <w:adjustRightInd w:val="0"/>
        <w:spacing w:after="0" w:line="240" w:lineRule="auto"/>
        <w:jc w:val="center"/>
        <w:rPr>
          <w:rFonts w:ascii="Garamond" w:hAnsi="Garamond" w:cs="Times-Roman"/>
          <w:sz w:val="24"/>
          <w:szCs w:val="24"/>
        </w:rPr>
      </w:pPr>
    </w:p>
    <w:p w:rsidR="005E044A" w:rsidRPr="001E4738" w:rsidRDefault="005E044A" w:rsidP="00006441">
      <w:pPr>
        <w:autoSpaceDE w:val="0"/>
        <w:autoSpaceDN w:val="0"/>
        <w:adjustRightInd w:val="0"/>
        <w:spacing w:after="0" w:line="240" w:lineRule="auto"/>
        <w:jc w:val="center"/>
        <w:rPr>
          <w:rFonts w:ascii="Garamond" w:hAnsi="Garamond" w:cs="Times-Roman"/>
          <w:sz w:val="24"/>
          <w:szCs w:val="24"/>
        </w:rPr>
      </w:pPr>
      <w:r w:rsidRPr="001E4738">
        <w:rPr>
          <w:rFonts w:ascii="Garamond" w:hAnsi="Garamond" w:cs="Times-Roman"/>
          <w:sz w:val="24"/>
          <w:szCs w:val="24"/>
        </w:rPr>
        <w:t>TRA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.............................(Denominazione istituzione scolastica) con sede in ........................... via</w:t>
      </w:r>
      <w:r w:rsidR="00326E25">
        <w:rPr>
          <w:rFonts w:ascii="Garamond" w:hAnsi="Garamond" w:cs="Times-Roman"/>
          <w:sz w:val="24"/>
          <w:szCs w:val="24"/>
        </w:rPr>
        <w:t xml:space="preserve"> </w:t>
      </w:r>
      <w:r w:rsidRPr="001E4738">
        <w:rPr>
          <w:rFonts w:ascii="Garamond" w:hAnsi="Garamond" w:cs="Times-Roman"/>
          <w:sz w:val="24"/>
          <w:szCs w:val="24"/>
        </w:rPr>
        <w:t>..........................., codice fiscale ...........................d’ora in poi denominato “istituzione scolastica”,</w:t>
      </w:r>
      <w:r w:rsidR="00326E25">
        <w:rPr>
          <w:rFonts w:ascii="Garamond" w:hAnsi="Garamond" w:cs="Times-Roman"/>
          <w:sz w:val="24"/>
          <w:szCs w:val="24"/>
        </w:rPr>
        <w:t xml:space="preserve"> </w:t>
      </w:r>
      <w:r w:rsidRPr="001E4738">
        <w:rPr>
          <w:rFonts w:ascii="Garamond" w:hAnsi="Garamond" w:cs="Times-Roman"/>
          <w:sz w:val="24"/>
          <w:szCs w:val="24"/>
        </w:rPr>
        <w:t xml:space="preserve">rappresentato dal </w:t>
      </w:r>
      <w:r w:rsidR="000B5753" w:rsidRPr="00E40ED3">
        <w:rPr>
          <w:rFonts w:ascii="Garamond" w:hAnsi="Garamond" w:cs="Times-Roman"/>
          <w:sz w:val="24"/>
          <w:szCs w:val="24"/>
        </w:rPr>
        <w:t xml:space="preserve">Dirigente Scolastico </w:t>
      </w:r>
      <w:r w:rsidRPr="001E4738">
        <w:rPr>
          <w:rFonts w:ascii="Garamond" w:hAnsi="Garamond" w:cs="Times-Roman"/>
          <w:sz w:val="24"/>
          <w:szCs w:val="24"/>
        </w:rPr>
        <w:t>...........................nato a ...........................il ..........................., codice fiscale</w:t>
      </w:r>
      <w:r w:rsidR="00326E25">
        <w:rPr>
          <w:rFonts w:ascii="Garamond" w:hAnsi="Garamond" w:cs="Times-Roman"/>
          <w:sz w:val="24"/>
          <w:szCs w:val="24"/>
        </w:rPr>
        <w:t xml:space="preserve"> </w:t>
      </w:r>
      <w:r w:rsidRPr="001E4738">
        <w:rPr>
          <w:rFonts w:ascii="Garamond" w:hAnsi="Garamond" w:cs="Times-Roman"/>
          <w:sz w:val="24"/>
          <w:szCs w:val="24"/>
        </w:rPr>
        <w:t>...........................;</w:t>
      </w:r>
    </w:p>
    <w:p w:rsidR="005E044A" w:rsidRPr="001E4738" w:rsidRDefault="005E044A" w:rsidP="00006441">
      <w:pPr>
        <w:autoSpaceDE w:val="0"/>
        <w:autoSpaceDN w:val="0"/>
        <w:adjustRightInd w:val="0"/>
        <w:spacing w:after="0" w:line="240" w:lineRule="auto"/>
        <w:jc w:val="center"/>
        <w:rPr>
          <w:rFonts w:ascii="Garamond" w:hAnsi="Garamond" w:cs="Times-Roman"/>
          <w:sz w:val="24"/>
          <w:szCs w:val="24"/>
        </w:rPr>
      </w:pPr>
      <w:r w:rsidRPr="001E4738">
        <w:rPr>
          <w:rFonts w:ascii="Garamond" w:hAnsi="Garamond" w:cs="Times-Roman"/>
          <w:sz w:val="24"/>
          <w:szCs w:val="24"/>
        </w:rPr>
        <w:t>E</w:t>
      </w:r>
    </w:p>
    <w:p w:rsidR="00006441" w:rsidRPr="00B31126" w:rsidRDefault="00006441" w:rsidP="00326E25">
      <w:pPr>
        <w:autoSpaceDE w:val="0"/>
        <w:autoSpaceDN w:val="0"/>
        <w:adjustRightInd w:val="0"/>
        <w:spacing w:after="0" w:line="240" w:lineRule="auto"/>
        <w:jc w:val="both"/>
        <w:rPr>
          <w:rFonts w:ascii="Garamond" w:hAnsi="Garamond" w:cs="Palatino Linotype"/>
          <w:b/>
          <w:bCs/>
          <w:sz w:val="24"/>
          <w:szCs w:val="24"/>
        </w:rPr>
      </w:pPr>
      <w:r w:rsidRPr="005A0C58">
        <w:rPr>
          <w:rFonts w:ascii="Garamond" w:hAnsi="Garamond" w:cs="Palatino Linotype"/>
          <w:sz w:val="24"/>
          <w:szCs w:val="24"/>
        </w:rPr>
        <w:t xml:space="preserve">Università degli Studi di Cagliari, con sede e domicilio fiscale in Cagliari, via Università n. 40 Codice Fiscale </w:t>
      </w:r>
      <w:r w:rsidRPr="005A0C58">
        <w:rPr>
          <w:rFonts w:ascii="Garamond" w:hAnsi="Garamond"/>
          <w:b/>
          <w:bCs/>
          <w:sz w:val="24"/>
          <w:szCs w:val="24"/>
        </w:rPr>
        <w:t>80019600925</w:t>
      </w:r>
      <w:r w:rsidRPr="005A0C58">
        <w:rPr>
          <w:rFonts w:ascii="Garamond" w:hAnsi="Garamond" w:cs="Palatino Linotype"/>
          <w:sz w:val="24"/>
          <w:szCs w:val="24"/>
        </w:rPr>
        <w:t xml:space="preserve">, rappresentata dal Rettore Prof.ssa Maria Del Zompo, di seguito indicata come </w:t>
      </w:r>
      <w:r w:rsidRPr="00B31126">
        <w:rPr>
          <w:rFonts w:ascii="Garamond" w:hAnsi="Garamond" w:cs="Palatino Linotype"/>
          <w:b/>
          <w:bCs/>
          <w:sz w:val="24"/>
          <w:szCs w:val="24"/>
        </w:rPr>
        <w:t>Università</w:t>
      </w:r>
    </w:p>
    <w:p w:rsidR="00006441" w:rsidRDefault="00006441" w:rsidP="00006441">
      <w:pPr>
        <w:autoSpaceDE w:val="0"/>
        <w:autoSpaceDN w:val="0"/>
        <w:adjustRightInd w:val="0"/>
        <w:spacing w:after="0" w:line="240" w:lineRule="auto"/>
        <w:jc w:val="center"/>
        <w:rPr>
          <w:rFonts w:ascii="Garamond" w:hAnsi="Garamond" w:cs="Palatino Linotype"/>
          <w:sz w:val="24"/>
          <w:szCs w:val="24"/>
        </w:rPr>
      </w:pPr>
    </w:p>
    <w:p w:rsidR="00326E25" w:rsidRPr="00B31126" w:rsidRDefault="00326E25" w:rsidP="00326E25">
      <w:pPr>
        <w:autoSpaceDE w:val="0"/>
        <w:autoSpaceDN w:val="0"/>
        <w:adjustRightInd w:val="0"/>
        <w:spacing w:after="0" w:line="240" w:lineRule="auto"/>
        <w:jc w:val="center"/>
        <w:rPr>
          <w:rFonts w:ascii="Garamond" w:hAnsi="Garamond" w:cs="Palatino Linotype"/>
          <w:sz w:val="24"/>
          <w:szCs w:val="24"/>
        </w:rPr>
      </w:pPr>
      <w:r w:rsidRPr="00B31126">
        <w:rPr>
          <w:rFonts w:ascii="Garamond" w:hAnsi="Garamond" w:cs="Palatino Linotype"/>
          <w:sz w:val="24"/>
          <w:szCs w:val="24"/>
        </w:rPr>
        <w:t xml:space="preserve">Insieme </w:t>
      </w:r>
      <w:r>
        <w:rPr>
          <w:rFonts w:ascii="Garamond" w:hAnsi="Garamond" w:cs="Palatino Linotype"/>
          <w:sz w:val="24"/>
          <w:szCs w:val="24"/>
        </w:rPr>
        <w:t xml:space="preserve">e di seguito </w:t>
      </w:r>
      <w:r w:rsidRPr="00B31126">
        <w:rPr>
          <w:rFonts w:ascii="Garamond" w:hAnsi="Garamond" w:cs="Palatino Linotype"/>
          <w:sz w:val="24"/>
          <w:szCs w:val="24"/>
        </w:rPr>
        <w:t>indicati come “le Parti”</w:t>
      </w:r>
    </w:p>
    <w:p w:rsidR="00326E25" w:rsidRDefault="00326E25" w:rsidP="00006441">
      <w:pPr>
        <w:autoSpaceDE w:val="0"/>
        <w:autoSpaceDN w:val="0"/>
        <w:adjustRightInd w:val="0"/>
        <w:spacing w:after="0" w:line="240" w:lineRule="auto"/>
        <w:jc w:val="center"/>
        <w:rPr>
          <w:rFonts w:ascii="Garamond" w:hAnsi="Garamond" w:cs="Palatino Linotype"/>
          <w:sz w:val="24"/>
          <w:szCs w:val="24"/>
        </w:rPr>
      </w:pPr>
    </w:p>
    <w:p w:rsidR="005E044A" w:rsidRPr="00662977" w:rsidRDefault="00662977" w:rsidP="00006441">
      <w:pPr>
        <w:autoSpaceDE w:val="0"/>
        <w:autoSpaceDN w:val="0"/>
        <w:adjustRightInd w:val="0"/>
        <w:spacing w:after="0" w:line="240" w:lineRule="auto"/>
        <w:jc w:val="center"/>
        <w:rPr>
          <w:rFonts w:ascii="Garamond" w:hAnsi="Garamond" w:cs="Times-Bold"/>
          <w:bCs/>
          <w:sz w:val="24"/>
          <w:szCs w:val="24"/>
        </w:rPr>
      </w:pPr>
      <w:r w:rsidRPr="00662977">
        <w:rPr>
          <w:rFonts w:ascii="Garamond" w:hAnsi="Garamond" w:cs="Times-Bold"/>
          <w:bCs/>
          <w:sz w:val="24"/>
          <w:szCs w:val="24"/>
        </w:rPr>
        <w:t>PREMESSO CHE</w:t>
      </w:r>
      <w:r>
        <w:rPr>
          <w:rFonts w:ascii="Garamond" w:hAnsi="Garamond" w:cs="Times-Bold"/>
          <w:bCs/>
          <w:sz w:val="24"/>
          <w:szCs w:val="24"/>
        </w:rPr>
        <w:t>:</w:t>
      </w:r>
    </w:p>
    <w:p w:rsidR="005E044A" w:rsidRPr="00326E25" w:rsidRDefault="005E044A" w:rsidP="00662977">
      <w:pPr>
        <w:pStyle w:val="Paragrafoelenco"/>
        <w:numPr>
          <w:ilvl w:val="0"/>
          <w:numId w:val="12"/>
        </w:numPr>
        <w:autoSpaceDE w:val="0"/>
        <w:autoSpaceDN w:val="0"/>
        <w:adjustRightInd w:val="0"/>
        <w:spacing w:before="120" w:after="0" w:line="240" w:lineRule="auto"/>
        <w:ind w:left="714" w:hanging="357"/>
        <w:contextualSpacing w:val="0"/>
        <w:jc w:val="both"/>
        <w:rPr>
          <w:rFonts w:ascii="Garamond" w:hAnsi="Garamond" w:cs="Times-Roman"/>
          <w:sz w:val="24"/>
          <w:szCs w:val="24"/>
        </w:rPr>
      </w:pPr>
      <w:r w:rsidRPr="00326E25">
        <w:rPr>
          <w:rFonts w:ascii="Garamond" w:hAnsi="Garamond" w:cs="Times-Roman"/>
          <w:sz w:val="24"/>
          <w:szCs w:val="24"/>
        </w:rPr>
        <w:t>ai sensi dell’art. 1 D. Lgs. 77/</w:t>
      </w:r>
      <w:r w:rsidR="00C26855">
        <w:rPr>
          <w:rFonts w:ascii="Garamond" w:hAnsi="Garamond" w:cs="Times-Roman"/>
          <w:sz w:val="24"/>
          <w:szCs w:val="24"/>
        </w:rPr>
        <w:t>20</w:t>
      </w:r>
      <w:r w:rsidRPr="00326E25">
        <w:rPr>
          <w:rFonts w:ascii="Garamond" w:hAnsi="Garamond" w:cs="Times-Roman"/>
          <w:sz w:val="24"/>
          <w:szCs w:val="24"/>
        </w:rPr>
        <w:t>05, l’alternanza costituisce una modalità di realizzazione dei corsi</w:t>
      </w:r>
      <w:r w:rsidR="00006441" w:rsidRPr="00326E25">
        <w:rPr>
          <w:rFonts w:ascii="Garamond" w:hAnsi="Garamond" w:cs="Times-Roman"/>
          <w:sz w:val="24"/>
          <w:szCs w:val="24"/>
        </w:rPr>
        <w:t xml:space="preserve"> </w:t>
      </w:r>
      <w:r w:rsidRPr="00326E25">
        <w:rPr>
          <w:rFonts w:ascii="Garamond" w:hAnsi="Garamond" w:cs="Times-Roman"/>
          <w:sz w:val="24"/>
          <w:szCs w:val="24"/>
        </w:rPr>
        <w:t>nel secondo ciclo del sistema d’istruzione e formazione, per assicurare ai giovani l’acquisizione di</w:t>
      </w:r>
      <w:r w:rsidR="00006441" w:rsidRPr="00326E25">
        <w:rPr>
          <w:rFonts w:ascii="Garamond" w:hAnsi="Garamond" w:cs="Times-Roman"/>
          <w:sz w:val="24"/>
          <w:szCs w:val="24"/>
        </w:rPr>
        <w:t xml:space="preserve"> </w:t>
      </w:r>
      <w:r w:rsidRPr="00326E25">
        <w:rPr>
          <w:rFonts w:ascii="Garamond" w:hAnsi="Garamond" w:cs="Times-Roman"/>
          <w:sz w:val="24"/>
          <w:szCs w:val="24"/>
        </w:rPr>
        <w:t>competenze spendibili nel mercato del lavoro;</w:t>
      </w:r>
    </w:p>
    <w:p w:rsidR="005E044A" w:rsidRPr="00326E25" w:rsidRDefault="005E044A" w:rsidP="00662977">
      <w:pPr>
        <w:pStyle w:val="Paragrafoelenco"/>
        <w:numPr>
          <w:ilvl w:val="0"/>
          <w:numId w:val="12"/>
        </w:numPr>
        <w:autoSpaceDE w:val="0"/>
        <w:autoSpaceDN w:val="0"/>
        <w:adjustRightInd w:val="0"/>
        <w:spacing w:before="120" w:after="0" w:line="240" w:lineRule="auto"/>
        <w:contextualSpacing w:val="0"/>
        <w:jc w:val="both"/>
        <w:rPr>
          <w:rFonts w:ascii="Garamond" w:hAnsi="Garamond" w:cs="Times-Roman"/>
          <w:sz w:val="24"/>
          <w:szCs w:val="24"/>
        </w:rPr>
      </w:pPr>
      <w:r w:rsidRPr="00326E25">
        <w:rPr>
          <w:rFonts w:ascii="Garamond" w:hAnsi="Garamond" w:cs="Times-Roman"/>
          <w:sz w:val="24"/>
          <w:szCs w:val="24"/>
        </w:rPr>
        <w:t>ai sensi della legge 13 luglio 2015 n.107, art.</w:t>
      </w:r>
      <w:r w:rsidR="00C26855">
        <w:rPr>
          <w:rFonts w:ascii="Garamond" w:hAnsi="Garamond" w:cs="Times-Roman"/>
          <w:sz w:val="24"/>
          <w:szCs w:val="24"/>
        </w:rPr>
        <w:t xml:space="preserve"> </w:t>
      </w:r>
      <w:r w:rsidRPr="00326E25">
        <w:rPr>
          <w:rFonts w:ascii="Garamond" w:hAnsi="Garamond" w:cs="Times-Roman"/>
          <w:sz w:val="24"/>
          <w:szCs w:val="24"/>
        </w:rPr>
        <w:t>1, commi 33-43, i percorsi di alternanza scuola lavoro,</w:t>
      </w:r>
      <w:r w:rsidR="00006441" w:rsidRPr="00326E25">
        <w:rPr>
          <w:rFonts w:ascii="Garamond" w:hAnsi="Garamond" w:cs="Times-Roman"/>
          <w:sz w:val="24"/>
          <w:szCs w:val="24"/>
        </w:rPr>
        <w:t xml:space="preserve"> </w:t>
      </w:r>
      <w:r w:rsidRPr="00326E25">
        <w:rPr>
          <w:rFonts w:ascii="Garamond" w:hAnsi="Garamond" w:cs="Times-Roman"/>
          <w:sz w:val="24"/>
          <w:szCs w:val="24"/>
        </w:rPr>
        <w:t>sono organicamente inseriti nel piano triennale dell’offerta formativa dell’istituzione scolastica</w:t>
      </w:r>
      <w:r w:rsidR="00006441" w:rsidRPr="00326E25">
        <w:rPr>
          <w:rFonts w:ascii="Garamond" w:hAnsi="Garamond" w:cs="Times-Roman"/>
          <w:sz w:val="24"/>
          <w:szCs w:val="24"/>
        </w:rPr>
        <w:t xml:space="preserve"> </w:t>
      </w:r>
      <w:r w:rsidRPr="00326E25">
        <w:rPr>
          <w:rFonts w:ascii="Garamond" w:hAnsi="Garamond" w:cs="Times-Roman"/>
          <w:sz w:val="24"/>
          <w:szCs w:val="24"/>
        </w:rPr>
        <w:t>come parte integrante dei percorsi di istruzione;</w:t>
      </w:r>
    </w:p>
    <w:p w:rsidR="005E044A" w:rsidRDefault="005E044A" w:rsidP="00662977">
      <w:pPr>
        <w:pStyle w:val="Paragrafoelenco"/>
        <w:numPr>
          <w:ilvl w:val="0"/>
          <w:numId w:val="12"/>
        </w:numPr>
        <w:autoSpaceDE w:val="0"/>
        <w:autoSpaceDN w:val="0"/>
        <w:adjustRightInd w:val="0"/>
        <w:spacing w:before="120" w:after="0" w:line="240" w:lineRule="auto"/>
        <w:contextualSpacing w:val="0"/>
        <w:jc w:val="both"/>
        <w:rPr>
          <w:rFonts w:ascii="Garamond" w:hAnsi="Garamond" w:cs="Times-Roman"/>
          <w:sz w:val="24"/>
          <w:szCs w:val="24"/>
        </w:rPr>
      </w:pPr>
      <w:r w:rsidRPr="00326E25">
        <w:rPr>
          <w:rFonts w:ascii="Garamond" w:hAnsi="Garamond" w:cs="Times-Roman"/>
          <w:sz w:val="24"/>
          <w:szCs w:val="24"/>
        </w:rPr>
        <w:t>l’alternanza scuola-lavoro è soggetta all’applicazione del D. Lgs. 9 aprile 2008, n .81 e successive</w:t>
      </w:r>
      <w:r w:rsidR="00006441" w:rsidRPr="00326E25">
        <w:rPr>
          <w:rFonts w:ascii="Garamond" w:hAnsi="Garamond" w:cs="Times-Roman"/>
          <w:sz w:val="24"/>
          <w:szCs w:val="24"/>
        </w:rPr>
        <w:t xml:space="preserve"> </w:t>
      </w:r>
      <w:r w:rsidRPr="00326E25">
        <w:rPr>
          <w:rFonts w:ascii="Garamond" w:hAnsi="Garamond" w:cs="Times-Roman"/>
          <w:sz w:val="24"/>
          <w:szCs w:val="24"/>
        </w:rPr>
        <w:t>modifiche;</w:t>
      </w:r>
    </w:p>
    <w:p w:rsidR="005E044A" w:rsidRPr="00662977" w:rsidRDefault="00662977" w:rsidP="00662977">
      <w:pPr>
        <w:autoSpaceDE w:val="0"/>
        <w:autoSpaceDN w:val="0"/>
        <w:adjustRightInd w:val="0"/>
        <w:spacing w:before="240" w:after="0" w:line="240" w:lineRule="auto"/>
        <w:jc w:val="center"/>
        <w:rPr>
          <w:rFonts w:ascii="Garamond" w:hAnsi="Garamond" w:cs="Times-Bold"/>
          <w:bCs/>
          <w:sz w:val="24"/>
          <w:szCs w:val="24"/>
        </w:rPr>
      </w:pPr>
      <w:r w:rsidRPr="00662977">
        <w:rPr>
          <w:rFonts w:ascii="Garamond" w:hAnsi="Garamond" w:cs="Times-Bold"/>
          <w:bCs/>
          <w:sz w:val="24"/>
          <w:szCs w:val="24"/>
        </w:rPr>
        <w:t>SI CONVIENE QUANTO SEGUE:</w:t>
      </w:r>
    </w:p>
    <w:p w:rsidR="005E044A" w:rsidRPr="001E4738" w:rsidRDefault="005E044A"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sidR="00662977">
        <w:rPr>
          <w:rFonts w:ascii="Garamond" w:hAnsi="Garamond" w:cs="Times-Bold"/>
          <w:b/>
          <w:bCs/>
          <w:sz w:val="24"/>
          <w:szCs w:val="24"/>
        </w:rPr>
        <w:t>icolo 1</w:t>
      </w:r>
    </w:p>
    <w:p w:rsidR="003C407A" w:rsidRDefault="00BB2D1F" w:rsidP="00662977">
      <w:pPr>
        <w:autoSpaceDE w:val="0"/>
        <w:autoSpaceDN w:val="0"/>
        <w:adjustRightInd w:val="0"/>
        <w:spacing w:before="120" w:after="0" w:line="240" w:lineRule="auto"/>
        <w:jc w:val="both"/>
        <w:rPr>
          <w:rFonts w:ascii="Garamond" w:hAnsi="Garamond" w:cs="Garamond"/>
          <w:color w:val="000000"/>
          <w:sz w:val="24"/>
          <w:szCs w:val="24"/>
        </w:rPr>
      </w:pPr>
      <w:r w:rsidRPr="00662977">
        <w:rPr>
          <w:rFonts w:ascii="Garamond" w:hAnsi="Garamond" w:cs="Palatino Linotype"/>
          <w:sz w:val="24"/>
          <w:szCs w:val="24"/>
        </w:rPr>
        <w:t>L’Università degli Studi di Cagliari</w:t>
      </w:r>
      <w:r w:rsidRPr="00662977">
        <w:rPr>
          <w:rFonts w:ascii="Garamond" w:hAnsi="Garamond" w:cs="Times-Roman"/>
          <w:sz w:val="24"/>
          <w:szCs w:val="24"/>
        </w:rPr>
        <w:t>, di seguito indicata</w:t>
      </w:r>
      <w:r w:rsidR="005E044A" w:rsidRPr="00662977">
        <w:rPr>
          <w:rFonts w:ascii="Garamond" w:hAnsi="Garamond" w:cs="Times-Roman"/>
          <w:sz w:val="24"/>
          <w:szCs w:val="24"/>
        </w:rPr>
        <w:t xml:space="preserve"> anche come il “soggetto ospitante”,</w:t>
      </w:r>
      <w:r w:rsidR="00006441" w:rsidRPr="00662977">
        <w:rPr>
          <w:rFonts w:ascii="Garamond" w:hAnsi="Garamond" w:cs="Times-Roman"/>
          <w:sz w:val="24"/>
          <w:szCs w:val="24"/>
        </w:rPr>
        <w:t xml:space="preserve"> </w:t>
      </w:r>
      <w:r w:rsidR="003C407A" w:rsidRPr="00662977">
        <w:rPr>
          <w:rFonts w:ascii="Garamond" w:hAnsi="Garamond" w:cs="Garamond"/>
          <w:color w:val="000000"/>
          <w:sz w:val="24"/>
          <w:szCs w:val="24"/>
        </w:rPr>
        <w:t>su proposta della scuola secondaria di secondo grado interessata</w:t>
      </w:r>
      <w:r w:rsidR="003C407A" w:rsidRPr="00662977">
        <w:rPr>
          <w:rFonts w:ascii="Garamond,Italic" w:hAnsi="Garamond,Italic" w:cs="Garamond,Italic"/>
          <w:i/>
          <w:iCs/>
          <w:color w:val="000000"/>
          <w:sz w:val="24"/>
          <w:szCs w:val="24"/>
        </w:rPr>
        <w:t xml:space="preserve">, </w:t>
      </w:r>
      <w:r w:rsidR="003C407A" w:rsidRPr="00662977">
        <w:rPr>
          <w:rFonts w:ascii="Garamond" w:hAnsi="Garamond" w:cs="Garamond"/>
          <w:color w:val="000000"/>
          <w:sz w:val="24"/>
          <w:szCs w:val="24"/>
        </w:rPr>
        <w:t xml:space="preserve">è disponibile ad accogliere, </w:t>
      </w:r>
      <w:r w:rsidR="003C407A" w:rsidRPr="00662977">
        <w:rPr>
          <w:rFonts w:ascii="Garamond" w:hAnsi="Garamond" w:cs="Times-Roman"/>
          <w:sz w:val="24"/>
          <w:szCs w:val="24"/>
        </w:rPr>
        <w:t xml:space="preserve">a titolo gratuito </w:t>
      </w:r>
      <w:r w:rsidR="003C407A" w:rsidRPr="00662977">
        <w:rPr>
          <w:rFonts w:ascii="Garamond" w:hAnsi="Garamond" w:cs="Garamond"/>
          <w:color w:val="000000"/>
          <w:sz w:val="24"/>
          <w:szCs w:val="24"/>
        </w:rPr>
        <w:t xml:space="preserve">presso una delle </w:t>
      </w:r>
      <w:r w:rsidR="003C407A" w:rsidRPr="00662977">
        <w:rPr>
          <w:rFonts w:ascii="Garamond" w:hAnsi="Garamond" w:cs="Times-Roman"/>
          <w:sz w:val="24"/>
          <w:szCs w:val="24"/>
        </w:rPr>
        <w:t xml:space="preserve">sue strutture </w:t>
      </w:r>
      <w:r w:rsidR="009C3A18" w:rsidRPr="00662977">
        <w:rPr>
          <w:rFonts w:ascii="Garamond" w:hAnsi="Garamond" w:cs="Garamond"/>
          <w:color w:val="000000"/>
          <w:sz w:val="24"/>
          <w:szCs w:val="24"/>
        </w:rPr>
        <w:t>ubicate sul</w:t>
      </w:r>
      <w:r w:rsidR="003C407A" w:rsidRPr="00662977">
        <w:rPr>
          <w:rFonts w:ascii="Garamond" w:hAnsi="Garamond" w:cs="Garamond"/>
          <w:color w:val="000000"/>
          <w:sz w:val="24"/>
          <w:szCs w:val="24"/>
        </w:rPr>
        <w:t xml:space="preserve"> territorio della Regione</w:t>
      </w:r>
      <w:r w:rsidR="003C407A" w:rsidRPr="00662977">
        <w:rPr>
          <w:rFonts w:ascii="Garamond,Italic" w:hAnsi="Garamond,Italic" w:cs="Garamond,Italic"/>
          <w:i/>
          <w:iCs/>
          <w:color w:val="000000"/>
          <w:sz w:val="24"/>
          <w:szCs w:val="24"/>
        </w:rPr>
        <w:t xml:space="preserve">, </w:t>
      </w:r>
      <w:r w:rsidR="003C407A" w:rsidRPr="00662977">
        <w:rPr>
          <w:rFonts w:ascii="Garamond" w:hAnsi="Garamond" w:cs="Garamond"/>
          <w:color w:val="000000"/>
          <w:sz w:val="24"/>
          <w:szCs w:val="24"/>
        </w:rPr>
        <w:t>studenti iscritti presso l’</w:t>
      </w:r>
      <w:r w:rsidR="003C407A" w:rsidRPr="00662977">
        <w:rPr>
          <w:rFonts w:ascii="Garamond" w:hAnsi="Garamond" w:cs="Times-Roman"/>
          <w:sz w:val="24"/>
          <w:szCs w:val="24"/>
        </w:rPr>
        <w:t>istituzione scolastica</w:t>
      </w:r>
      <w:r w:rsidR="003C407A" w:rsidRPr="00662977">
        <w:rPr>
          <w:rFonts w:ascii="Garamond" w:hAnsi="Garamond" w:cs="Garamond"/>
          <w:color w:val="000000"/>
          <w:sz w:val="24"/>
          <w:szCs w:val="24"/>
        </w:rPr>
        <w:t xml:space="preserve"> per attività di alternanza scuola - lavoro. </w:t>
      </w:r>
      <w:r w:rsidR="009C3A18" w:rsidRPr="00662977">
        <w:rPr>
          <w:rFonts w:ascii="Garamond" w:hAnsi="Garamond" w:cs="Palatino Linotype"/>
          <w:sz w:val="24"/>
          <w:szCs w:val="24"/>
        </w:rPr>
        <w:t>L</w:t>
      </w:r>
      <w:r w:rsidR="009C3A18" w:rsidRPr="00662977">
        <w:rPr>
          <w:rFonts w:ascii="Garamond" w:hAnsi="Garamond" w:cs="Garamond"/>
          <w:color w:val="000000"/>
          <w:sz w:val="24"/>
          <w:szCs w:val="24"/>
        </w:rPr>
        <w:t>a progettazione di tali percorsi si baserà sull’analisi dei bisogni formativi nel territorio e sulla loro correlazione con il Piano dell’Offerta Formativa. L’accoglienza degli studenti, che non costituisce</w:t>
      </w:r>
      <w:r w:rsidR="009C3A18" w:rsidRPr="007A33F8">
        <w:rPr>
          <w:rFonts w:ascii="Garamond" w:hAnsi="Garamond" w:cs="Garamond"/>
          <w:color w:val="000000"/>
          <w:sz w:val="24"/>
          <w:szCs w:val="24"/>
        </w:rPr>
        <w:t xml:space="preserve"> rapporto di lavoro, sarà subordinata in ogni caso ai necessari accordi tra le parti e alle effettive disponibilità da valutare caso per caso</w:t>
      </w:r>
      <w:r w:rsidR="009C3A18">
        <w:rPr>
          <w:rFonts w:ascii="Garamond" w:hAnsi="Garamond" w:cs="Garamond"/>
          <w:color w:val="000000"/>
          <w:sz w:val="24"/>
          <w:szCs w:val="24"/>
        </w:rPr>
        <w:t xml:space="preserve">. </w:t>
      </w:r>
      <w:r w:rsidR="006C2EB6">
        <w:rPr>
          <w:rFonts w:ascii="Garamond" w:hAnsi="Garamond" w:cs="Garamond"/>
          <w:color w:val="000000"/>
          <w:sz w:val="24"/>
          <w:szCs w:val="24"/>
        </w:rPr>
        <w:t xml:space="preserve">I dettagli dell’attività (obiettivi, destinatari, numero studenti, strutture ospitanti, etc.) sono disciplinati </w:t>
      </w:r>
      <w:r w:rsidR="009C3A18">
        <w:rPr>
          <w:rFonts w:ascii="Garamond" w:hAnsi="Garamond" w:cs="Garamond"/>
          <w:color w:val="000000"/>
          <w:sz w:val="24"/>
          <w:szCs w:val="24"/>
        </w:rPr>
        <w:t>dettagliatamente nel percorso/progetto</w:t>
      </w:r>
      <w:r w:rsidR="00326E25">
        <w:rPr>
          <w:rFonts w:ascii="Garamond" w:hAnsi="Garamond" w:cs="Garamond"/>
          <w:color w:val="000000"/>
          <w:sz w:val="24"/>
          <w:szCs w:val="24"/>
        </w:rPr>
        <w:t xml:space="preserve"> formativo approvato dalle P</w:t>
      </w:r>
      <w:r w:rsidR="009C3A18">
        <w:rPr>
          <w:rFonts w:ascii="Garamond" w:hAnsi="Garamond" w:cs="Garamond"/>
          <w:color w:val="000000"/>
          <w:sz w:val="24"/>
          <w:szCs w:val="24"/>
        </w:rPr>
        <w:t xml:space="preserve">arti ed allegato alla presente convenzione per farne parte integrante e sostanziale. </w:t>
      </w:r>
    </w:p>
    <w:p w:rsidR="00326E25" w:rsidRDefault="00326E25" w:rsidP="00326E25">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L</w:t>
      </w:r>
      <w:r w:rsidRPr="00B31126">
        <w:rPr>
          <w:rFonts w:ascii="Garamond" w:hAnsi="Garamond" w:cs="Garamond"/>
          <w:color w:val="000000"/>
          <w:sz w:val="24"/>
          <w:szCs w:val="24"/>
        </w:rPr>
        <w:t>e Parti</w:t>
      </w:r>
      <w:r>
        <w:rPr>
          <w:rFonts w:ascii="Garamond" w:hAnsi="Garamond" w:cs="Garamond"/>
          <w:color w:val="000000"/>
          <w:sz w:val="24"/>
          <w:szCs w:val="24"/>
        </w:rPr>
        <w:t xml:space="preserve"> si impegnano a collaborare, nell’ambito delle finalità e delle modalità previste nella</w:t>
      </w:r>
      <w:r w:rsidRPr="00B31126">
        <w:rPr>
          <w:rFonts w:ascii="Garamond" w:hAnsi="Garamond" w:cs="Garamond"/>
          <w:color w:val="000000"/>
          <w:sz w:val="24"/>
          <w:szCs w:val="24"/>
        </w:rPr>
        <w:t xml:space="preserve"> presente </w:t>
      </w:r>
      <w:r>
        <w:rPr>
          <w:rFonts w:ascii="Garamond" w:hAnsi="Garamond" w:cs="Garamond"/>
          <w:color w:val="000000"/>
          <w:sz w:val="24"/>
          <w:szCs w:val="24"/>
        </w:rPr>
        <w:t xml:space="preserve">convenzione, in caso di eventuali attivazioni </w:t>
      </w:r>
      <w:r w:rsidRPr="007A33F8">
        <w:rPr>
          <w:rFonts w:ascii="Garamond" w:hAnsi="Garamond" w:cs="Palatino Linotype"/>
          <w:sz w:val="24"/>
          <w:szCs w:val="24"/>
        </w:rPr>
        <w:t xml:space="preserve">di Stage o </w:t>
      </w:r>
      <w:r w:rsidR="00C26855">
        <w:rPr>
          <w:rFonts w:ascii="Garamond" w:hAnsi="Garamond" w:cs="Palatino Linotype"/>
          <w:sz w:val="24"/>
          <w:szCs w:val="24"/>
        </w:rPr>
        <w:t>Scuole</w:t>
      </w:r>
      <w:r w:rsidRPr="007A33F8">
        <w:rPr>
          <w:rFonts w:ascii="Garamond" w:hAnsi="Garamond" w:cs="Palatino Linotype"/>
          <w:sz w:val="24"/>
          <w:szCs w:val="24"/>
        </w:rPr>
        <w:t xml:space="preserve"> estiv</w:t>
      </w:r>
      <w:r w:rsidR="00C26855">
        <w:rPr>
          <w:rFonts w:ascii="Garamond" w:hAnsi="Garamond" w:cs="Palatino Linotype"/>
          <w:sz w:val="24"/>
          <w:szCs w:val="24"/>
        </w:rPr>
        <w:t>e</w:t>
      </w:r>
      <w:r w:rsidRPr="007A33F8">
        <w:rPr>
          <w:rFonts w:ascii="Garamond" w:hAnsi="Garamond" w:cs="Palatino Linotype"/>
          <w:sz w:val="24"/>
          <w:szCs w:val="24"/>
        </w:rPr>
        <w:t xml:space="preserve"> destinati agli studenti delle scuole secondarie superiori</w:t>
      </w:r>
      <w:r>
        <w:rPr>
          <w:rFonts w:ascii="Garamond" w:hAnsi="Garamond" w:cs="Palatino Linotype"/>
          <w:sz w:val="24"/>
          <w:szCs w:val="24"/>
        </w:rPr>
        <w:t>.</w:t>
      </w:r>
    </w:p>
    <w:p w:rsidR="00BB2D1F" w:rsidRPr="00B31126" w:rsidRDefault="00BB2D1F" w:rsidP="00BB2D1F">
      <w:pPr>
        <w:autoSpaceDE w:val="0"/>
        <w:autoSpaceDN w:val="0"/>
        <w:adjustRightInd w:val="0"/>
        <w:spacing w:after="0" w:line="240" w:lineRule="auto"/>
        <w:jc w:val="both"/>
        <w:rPr>
          <w:rFonts w:ascii="Garamond" w:hAnsi="Garamond" w:cs="Palatino Linotype"/>
          <w:b/>
          <w:bCs/>
          <w:sz w:val="24"/>
          <w:szCs w:val="24"/>
        </w:rPr>
      </w:pPr>
      <w:bookmarkStart w:id="0" w:name="_GoBack"/>
      <w:bookmarkEnd w:id="0"/>
      <w:r w:rsidRPr="00B31126">
        <w:rPr>
          <w:rFonts w:ascii="Garamond" w:hAnsi="Garamond" w:cs="Garamond"/>
          <w:color w:val="000000"/>
          <w:sz w:val="24"/>
          <w:szCs w:val="24"/>
        </w:rPr>
        <w:t xml:space="preserve">Per </w:t>
      </w:r>
      <w:r w:rsidR="003C407A">
        <w:rPr>
          <w:rFonts w:ascii="Garamond" w:hAnsi="Garamond" w:cs="Garamond"/>
          <w:color w:val="000000"/>
          <w:sz w:val="24"/>
          <w:szCs w:val="24"/>
        </w:rPr>
        <w:t xml:space="preserve">le attività previste </w:t>
      </w:r>
      <w:r w:rsidR="009C3A18">
        <w:rPr>
          <w:rFonts w:ascii="Garamond" w:hAnsi="Garamond" w:cs="Garamond"/>
          <w:color w:val="000000"/>
          <w:sz w:val="24"/>
          <w:szCs w:val="24"/>
        </w:rPr>
        <w:t>nella</w:t>
      </w:r>
      <w:r w:rsidRPr="00B31126">
        <w:rPr>
          <w:rFonts w:ascii="Garamond" w:hAnsi="Garamond" w:cs="Garamond"/>
          <w:color w:val="000000"/>
          <w:sz w:val="24"/>
          <w:szCs w:val="24"/>
        </w:rPr>
        <w:t xml:space="preserve"> presente </w:t>
      </w:r>
      <w:r w:rsidR="003C407A">
        <w:rPr>
          <w:rFonts w:ascii="Garamond" w:hAnsi="Garamond" w:cs="Garamond"/>
          <w:color w:val="000000"/>
          <w:sz w:val="24"/>
          <w:szCs w:val="24"/>
        </w:rPr>
        <w:t>convenzione</w:t>
      </w:r>
      <w:r w:rsidRPr="00B31126">
        <w:rPr>
          <w:rFonts w:ascii="Garamond" w:hAnsi="Garamond" w:cs="Garamond"/>
          <w:color w:val="000000"/>
          <w:sz w:val="24"/>
          <w:szCs w:val="24"/>
        </w:rPr>
        <w:t>, le Parti si impegnano a consentire alle persone coinvolte, l’accesso alle rispettive strutture, l’uso di attrezzature che si rendessero necessarie per l’espletamento dell’attività, nonché quant’altro fosse ritenuto utile per il raggiungimento dei fini, previsti dall’art. 1, del rapporto collaborativo</w:t>
      </w:r>
      <w:r>
        <w:rPr>
          <w:rFonts w:ascii="Garamond" w:hAnsi="Garamond" w:cs="Garamond"/>
          <w:color w:val="000000"/>
          <w:sz w:val="24"/>
          <w:szCs w:val="24"/>
        </w:rPr>
        <w:t>.</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Pr="001E4738">
        <w:rPr>
          <w:rFonts w:ascii="Garamond" w:hAnsi="Garamond" w:cs="Times-Bold"/>
          <w:b/>
          <w:bCs/>
          <w:sz w:val="24"/>
          <w:szCs w:val="24"/>
        </w:rPr>
        <w:t xml:space="preserve"> </w:t>
      </w:r>
      <w:r>
        <w:rPr>
          <w:rFonts w:ascii="Garamond" w:hAnsi="Garamond" w:cs="Times-Bold"/>
          <w:b/>
          <w:bCs/>
          <w:sz w:val="24"/>
          <w:szCs w:val="24"/>
        </w:rPr>
        <w:t>2</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lastRenderedPageBreak/>
        <w:t xml:space="preserve">L’accoglimento dello/degli studente/i per i periodi di apprendimento in ambiente lavorativo </w:t>
      </w:r>
      <w:r w:rsidR="003C407A">
        <w:rPr>
          <w:rFonts w:ascii="Garamond" w:hAnsi="Garamond" w:cs="Times-Roman"/>
          <w:sz w:val="24"/>
          <w:szCs w:val="24"/>
        </w:rPr>
        <w:t xml:space="preserve">di cui al precedente articolo </w:t>
      </w:r>
      <w:r w:rsidRPr="001E4738">
        <w:rPr>
          <w:rFonts w:ascii="Garamond" w:hAnsi="Garamond" w:cs="Times-Roman"/>
          <w:sz w:val="24"/>
          <w:szCs w:val="24"/>
        </w:rPr>
        <w:t>non</w:t>
      </w:r>
      <w:r w:rsidR="00006441">
        <w:rPr>
          <w:rFonts w:ascii="Garamond" w:hAnsi="Garamond" w:cs="Times-Roman"/>
          <w:sz w:val="24"/>
          <w:szCs w:val="24"/>
        </w:rPr>
        <w:t xml:space="preserve"> </w:t>
      </w:r>
      <w:r w:rsidRPr="001E4738">
        <w:rPr>
          <w:rFonts w:ascii="Garamond" w:hAnsi="Garamond" w:cs="Times-Roman"/>
          <w:sz w:val="24"/>
          <w:szCs w:val="24"/>
        </w:rPr>
        <w:t>costituisce rapporto di lavoro.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Ai fini e agli effetti delle disposizioni di cui al D. Lgs. 81/2008, lo studente in alternanza scuola</w:t>
      </w:r>
      <w:r w:rsidR="00006441">
        <w:rPr>
          <w:rFonts w:ascii="Garamond" w:hAnsi="Garamond" w:cs="Times-Roman"/>
          <w:sz w:val="24"/>
          <w:szCs w:val="24"/>
        </w:rPr>
        <w:t xml:space="preserve"> </w:t>
      </w:r>
      <w:r w:rsidRPr="001E4738">
        <w:rPr>
          <w:rFonts w:ascii="Garamond" w:hAnsi="Garamond" w:cs="Times-Roman"/>
          <w:sz w:val="24"/>
          <w:szCs w:val="24"/>
        </w:rPr>
        <w:t>lavoro è equiparato al lavoratore, ex art. 2, comma 1 lettera a) del decreto citato.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L’attività di formazione ed orientamento del percorso in alternanza scuola lavoro è congiuntamente</w:t>
      </w:r>
      <w:r w:rsidR="00006441">
        <w:rPr>
          <w:rFonts w:ascii="Garamond" w:hAnsi="Garamond" w:cs="Times-Roman"/>
          <w:sz w:val="24"/>
          <w:szCs w:val="24"/>
        </w:rPr>
        <w:t xml:space="preserve"> </w:t>
      </w:r>
      <w:r w:rsidRPr="001E4738">
        <w:rPr>
          <w:rFonts w:ascii="Garamond" w:hAnsi="Garamond" w:cs="Times-Roman"/>
          <w:sz w:val="24"/>
          <w:szCs w:val="24"/>
        </w:rPr>
        <w:t>progettata e verificata da un docente tutor interno, designato dall’istituzione scolastica, e da</w:t>
      </w:r>
      <w:r w:rsidR="00006441">
        <w:rPr>
          <w:rFonts w:ascii="Garamond" w:hAnsi="Garamond" w:cs="Times-Roman"/>
          <w:sz w:val="24"/>
          <w:szCs w:val="24"/>
        </w:rPr>
        <w:t xml:space="preserve"> </w:t>
      </w:r>
      <w:r w:rsidRPr="001E4738">
        <w:rPr>
          <w:rFonts w:ascii="Garamond" w:hAnsi="Garamond" w:cs="Times-Roman"/>
          <w:sz w:val="24"/>
          <w:szCs w:val="24"/>
        </w:rPr>
        <w:t>un tutor formativo della struttura, indicato dal soggetto ospitante, den</w:t>
      </w:r>
      <w:r w:rsidR="009C3A18">
        <w:rPr>
          <w:rFonts w:ascii="Garamond" w:hAnsi="Garamond" w:cs="Times-Roman"/>
          <w:sz w:val="24"/>
          <w:szCs w:val="24"/>
        </w:rPr>
        <w:t>ominato tutor formativo esterno.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Per ciascun allievo beneficiario del percorso in alternanza inserito nella struttura ospitante in base</w:t>
      </w:r>
      <w:r w:rsidR="00006441">
        <w:rPr>
          <w:rFonts w:ascii="Garamond" w:hAnsi="Garamond" w:cs="Times-Roman"/>
          <w:sz w:val="24"/>
          <w:szCs w:val="24"/>
        </w:rPr>
        <w:t xml:space="preserve"> </w:t>
      </w:r>
      <w:r w:rsidRPr="001E4738">
        <w:rPr>
          <w:rFonts w:ascii="Garamond" w:hAnsi="Garamond" w:cs="Times-Roman"/>
          <w:sz w:val="24"/>
          <w:szCs w:val="24"/>
        </w:rPr>
        <w:t>alla presente Convenzione è predisposto un percorso formativo personalizzato, che fa parte integrante</w:t>
      </w:r>
      <w:r w:rsidR="00006441">
        <w:rPr>
          <w:rFonts w:ascii="Garamond" w:hAnsi="Garamond" w:cs="Times-Roman"/>
          <w:sz w:val="24"/>
          <w:szCs w:val="24"/>
        </w:rPr>
        <w:t xml:space="preserve"> </w:t>
      </w:r>
      <w:r w:rsidRPr="001E4738">
        <w:rPr>
          <w:rFonts w:ascii="Garamond" w:hAnsi="Garamond" w:cs="Times-Roman"/>
          <w:sz w:val="24"/>
          <w:szCs w:val="24"/>
        </w:rPr>
        <w:t>della presente Convenzione, coerente con il profilo educativo, culturale e professionale</w:t>
      </w:r>
      <w:r w:rsidR="00006441">
        <w:rPr>
          <w:rFonts w:ascii="Garamond" w:hAnsi="Garamond" w:cs="Times-Roman"/>
          <w:sz w:val="24"/>
          <w:szCs w:val="24"/>
        </w:rPr>
        <w:t xml:space="preserve"> </w:t>
      </w:r>
      <w:r w:rsidRPr="001E4738">
        <w:rPr>
          <w:rFonts w:ascii="Garamond" w:hAnsi="Garamond" w:cs="Times-Roman"/>
          <w:sz w:val="24"/>
          <w:szCs w:val="24"/>
        </w:rPr>
        <w:t>dell’indirizzo di studi.</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La titolarità del percorso, della progettazione formativa e della certificazione delle competenze</w:t>
      </w:r>
      <w:r w:rsidR="00006441">
        <w:rPr>
          <w:rFonts w:ascii="Garamond" w:hAnsi="Garamond" w:cs="Times-Roman"/>
          <w:sz w:val="24"/>
          <w:szCs w:val="24"/>
        </w:rPr>
        <w:t xml:space="preserve"> </w:t>
      </w:r>
      <w:r w:rsidRPr="001E4738">
        <w:rPr>
          <w:rFonts w:ascii="Garamond" w:hAnsi="Garamond" w:cs="Times-Roman"/>
          <w:sz w:val="24"/>
          <w:szCs w:val="24"/>
        </w:rPr>
        <w:t>acquisite è dell’istituzione scolastica.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L’accoglimento dello/degli studente/i minorenni per i periodi di apprendimento in situazione lavorativa</w:t>
      </w:r>
      <w:r w:rsidR="002B2557">
        <w:rPr>
          <w:rFonts w:ascii="Garamond" w:hAnsi="Garamond" w:cs="Times-Roman"/>
          <w:sz w:val="24"/>
          <w:szCs w:val="24"/>
        </w:rPr>
        <w:t xml:space="preserve"> </w:t>
      </w:r>
      <w:r w:rsidRPr="001E4738">
        <w:rPr>
          <w:rFonts w:ascii="Garamond" w:hAnsi="Garamond" w:cs="Times-Roman"/>
          <w:sz w:val="24"/>
          <w:szCs w:val="24"/>
        </w:rPr>
        <w:t>non fa acquisire agli stessi la qualifica di “lavoratore minore” di cui alla L. 977/67 e successive</w:t>
      </w:r>
      <w:r w:rsidR="00006441">
        <w:rPr>
          <w:rFonts w:ascii="Garamond" w:hAnsi="Garamond" w:cs="Times-Roman"/>
          <w:sz w:val="24"/>
          <w:szCs w:val="24"/>
        </w:rPr>
        <w:t xml:space="preserve"> </w:t>
      </w:r>
      <w:r w:rsidRPr="001E4738">
        <w:rPr>
          <w:rFonts w:ascii="Garamond" w:hAnsi="Garamond" w:cs="Times-Roman"/>
          <w:sz w:val="24"/>
          <w:szCs w:val="24"/>
        </w:rPr>
        <w:t>modifiche.</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 3</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Il docente tutor interno svolge le seguenti funzioni:</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c) elabora, insieme al tutor esterno, il percorso formativo personalizzato sottoscritto dalle parti</w:t>
      </w:r>
      <w:r w:rsidR="00006441" w:rsidRPr="009C3A18">
        <w:rPr>
          <w:rFonts w:ascii="Garamond" w:hAnsi="Garamond" w:cs="Times-Roman"/>
          <w:sz w:val="24"/>
          <w:szCs w:val="24"/>
        </w:rPr>
        <w:t xml:space="preserve"> </w:t>
      </w:r>
      <w:r w:rsidRPr="009C3A18">
        <w:rPr>
          <w:rFonts w:ascii="Garamond" w:hAnsi="Garamond" w:cs="Times-Roman"/>
          <w:sz w:val="24"/>
          <w:szCs w:val="24"/>
        </w:rPr>
        <w:t>coinvolte (scuola, struttura ospitante, studente/soggetti esercenti la potestà genitoriale);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d) assiste e guida lo studente nei percorsi di alternanza e ne verifica, in collaborazione con il</w:t>
      </w:r>
      <w:r w:rsidR="00006441" w:rsidRPr="009C3A18">
        <w:rPr>
          <w:rFonts w:ascii="Garamond" w:hAnsi="Garamond" w:cs="Times-Roman"/>
          <w:sz w:val="24"/>
          <w:szCs w:val="24"/>
        </w:rPr>
        <w:t xml:space="preserve"> </w:t>
      </w:r>
      <w:r w:rsidRPr="009C3A18">
        <w:rPr>
          <w:rFonts w:ascii="Garamond" w:hAnsi="Garamond" w:cs="Times-Roman"/>
          <w:sz w:val="24"/>
          <w:szCs w:val="24"/>
        </w:rPr>
        <w:t>tutor esterno, il corretto svolgimento;</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e) gestisce le relazioni con il contesto in cui si sviluppa l’esperienza di alternanza scuola lavoro,</w:t>
      </w:r>
      <w:r w:rsidR="00006441" w:rsidRPr="009C3A18">
        <w:rPr>
          <w:rFonts w:ascii="Garamond" w:hAnsi="Garamond" w:cs="Times-Roman"/>
          <w:sz w:val="24"/>
          <w:szCs w:val="24"/>
        </w:rPr>
        <w:t xml:space="preserve"> </w:t>
      </w:r>
      <w:r w:rsidRPr="009C3A18">
        <w:rPr>
          <w:rFonts w:ascii="Garamond" w:hAnsi="Garamond" w:cs="Times-Roman"/>
          <w:sz w:val="24"/>
          <w:szCs w:val="24"/>
        </w:rPr>
        <w:t>rapportandosi con il tutor esterno;</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f) monitora le attività e affronta le eventuali criticità che dovessero emergere dalle stesse;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g) valuta, comunica e valorizza gli obiettivi raggiunti e le competenze progressivamente sviluppate</w:t>
      </w:r>
      <w:r w:rsidR="00006441" w:rsidRPr="009C3A18">
        <w:rPr>
          <w:rFonts w:ascii="Garamond" w:hAnsi="Garamond" w:cs="Times-Roman"/>
          <w:sz w:val="24"/>
          <w:szCs w:val="24"/>
        </w:rPr>
        <w:t xml:space="preserve"> </w:t>
      </w:r>
      <w:r w:rsidRPr="009C3A18">
        <w:rPr>
          <w:rFonts w:ascii="Garamond" w:hAnsi="Garamond" w:cs="Times-Roman"/>
          <w:sz w:val="24"/>
          <w:szCs w:val="24"/>
        </w:rPr>
        <w:t>dallo studente;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h) promuove l’attività di valutazione sull’efficacia e la coerenza del percorso di alternanza, da</w:t>
      </w:r>
      <w:r w:rsidR="00006441" w:rsidRPr="009C3A18">
        <w:rPr>
          <w:rFonts w:ascii="Garamond" w:hAnsi="Garamond" w:cs="Times-Roman"/>
          <w:sz w:val="24"/>
          <w:szCs w:val="24"/>
        </w:rPr>
        <w:t xml:space="preserve"> </w:t>
      </w:r>
      <w:r w:rsidRPr="009C3A18">
        <w:rPr>
          <w:rFonts w:ascii="Garamond" w:hAnsi="Garamond" w:cs="Times-Roman"/>
          <w:sz w:val="24"/>
          <w:szCs w:val="24"/>
        </w:rPr>
        <w:t>parte dello studente coinvolto;</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informa gli organi scolastici preposti (Dirigente Scolastico, Dipartimenti, Collegio dei docenti,</w:t>
      </w:r>
      <w:r w:rsidR="00006441" w:rsidRPr="009C3A18">
        <w:rPr>
          <w:rFonts w:ascii="Garamond" w:hAnsi="Garamond" w:cs="Times-Roman"/>
          <w:sz w:val="24"/>
          <w:szCs w:val="24"/>
        </w:rPr>
        <w:t xml:space="preserve"> </w:t>
      </w:r>
      <w:r w:rsidRPr="009C3A18">
        <w:rPr>
          <w:rFonts w:ascii="Garamond" w:hAnsi="Garamond" w:cs="Times-Roman"/>
          <w:sz w:val="24"/>
          <w:szCs w:val="24"/>
        </w:rPr>
        <w:t>Comitato Tecnico Scientifico/Comitato Scientifico) ed aggiorna il Consiglio di classe</w:t>
      </w:r>
      <w:r w:rsidR="00006441" w:rsidRPr="009C3A18">
        <w:rPr>
          <w:rFonts w:ascii="Garamond" w:hAnsi="Garamond" w:cs="Times-Roman"/>
          <w:sz w:val="24"/>
          <w:szCs w:val="24"/>
        </w:rPr>
        <w:t xml:space="preserve"> </w:t>
      </w:r>
      <w:r w:rsidRPr="009C3A18">
        <w:rPr>
          <w:rFonts w:ascii="Garamond" w:hAnsi="Garamond" w:cs="Times-Roman"/>
          <w:sz w:val="24"/>
          <w:szCs w:val="24"/>
        </w:rPr>
        <w:t>sullo svolgimento dei percorsi, anche ai fini dell’eventuale riallineamento della classe;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j) assiste il Dirigente Scolastico nella redazione della scheda di valutazione sulle strutture con</w:t>
      </w:r>
      <w:r w:rsidR="00006441" w:rsidRPr="009C3A18">
        <w:rPr>
          <w:rFonts w:ascii="Garamond" w:hAnsi="Garamond" w:cs="Times-Roman"/>
          <w:sz w:val="24"/>
          <w:szCs w:val="24"/>
        </w:rPr>
        <w:t xml:space="preserve"> </w:t>
      </w:r>
      <w:r w:rsidRPr="009C3A18">
        <w:rPr>
          <w:rFonts w:ascii="Garamond" w:hAnsi="Garamond" w:cs="Times-Roman"/>
          <w:sz w:val="24"/>
          <w:szCs w:val="24"/>
        </w:rPr>
        <w:t>le quali sono state stipulate le convenzioni per le attività di alternanza, evidenziandone il</w:t>
      </w:r>
      <w:r w:rsidR="00006441" w:rsidRPr="009C3A18">
        <w:rPr>
          <w:rFonts w:ascii="Garamond" w:hAnsi="Garamond" w:cs="Times-Roman"/>
          <w:sz w:val="24"/>
          <w:szCs w:val="24"/>
        </w:rPr>
        <w:t xml:space="preserve"> </w:t>
      </w:r>
      <w:r w:rsidRPr="009C3A18">
        <w:rPr>
          <w:rFonts w:ascii="Garamond" w:hAnsi="Garamond" w:cs="Times-Roman"/>
          <w:sz w:val="24"/>
          <w:szCs w:val="24"/>
        </w:rPr>
        <w:t>potenziale formativo e le eventuali difficoltà incontrate nella collaborazione.</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 xml:space="preserve">Il tutor </w:t>
      </w:r>
      <w:r w:rsidRPr="001D7747">
        <w:rPr>
          <w:rFonts w:ascii="Garamond" w:hAnsi="Garamond" w:cs="Times-Roman"/>
          <w:sz w:val="24"/>
          <w:szCs w:val="24"/>
        </w:rPr>
        <w:t>formativo</w:t>
      </w:r>
      <w:r w:rsidRPr="001E4738">
        <w:rPr>
          <w:rFonts w:ascii="Garamond" w:hAnsi="Garamond" w:cs="Times-Roman"/>
          <w:sz w:val="24"/>
          <w:szCs w:val="24"/>
        </w:rPr>
        <w:t xml:space="preserve"> esterno svolge le seguenti funzioni:</w:t>
      </w:r>
      <w:r w:rsidR="00006441">
        <w:rPr>
          <w:rFonts w:ascii="Garamond" w:hAnsi="Garamond" w:cs="Times-Roman"/>
          <w:sz w:val="24"/>
          <w:szCs w:val="24"/>
        </w:rPr>
        <w:t xml:space="preserve"> </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collabora con il tutor interno alla progettazione, organizzazione e valutazione</w:t>
      </w:r>
      <w:r w:rsidR="00006441" w:rsidRPr="009C3A18">
        <w:rPr>
          <w:rFonts w:ascii="Garamond" w:hAnsi="Garamond" w:cs="Times-Roman"/>
          <w:sz w:val="24"/>
          <w:szCs w:val="24"/>
        </w:rPr>
        <w:t xml:space="preserve"> </w:t>
      </w:r>
      <w:r w:rsidRPr="009C3A18">
        <w:rPr>
          <w:rFonts w:ascii="Garamond" w:hAnsi="Garamond" w:cs="Times-Roman"/>
          <w:sz w:val="24"/>
          <w:szCs w:val="24"/>
        </w:rPr>
        <w:t>dell’esperienza di alternanza;</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favorisce l’inserimento dello studente nel contesto operativo, lo affianca e lo assiste nel</w:t>
      </w:r>
      <w:r w:rsidR="00006441" w:rsidRPr="009C3A18">
        <w:rPr>
          <w:rFonts w:ascii="Garamond" w:hAnsi="Garamond" w:cs="Times-Roman"/>
          <w:sz w:val="24"/>
          <w:szCs w:val="24"/>
        </w:rPr>
        <w:t xml:space="preserve"> </w:t>
      </w:r>
      <w:r w:rsidRPr="009C3A18">
        <w:rPr>
          <w:rFonts w:ascii="Garamond" w:hAnsi="Garamond" w:cs="Times-Roman"/>
          <w:sz w:val="24"/>
          <w:szCs w:val="24"/>
        </w:rPr>
        <w:t>percorso;</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garantisce l’informazione/formazione dello/i studente/i sui rischi specifici aziendali, nel rispetto</w:t>
      </w:r>
      <w:r w:rsidR="00006441" w:rsidRPr="009C3A18">
        <w:rPr>
          <w:rFonts w:ascii="Garamond" w:hAnsi="Garamond" w:cs="Times-Roman"/>
          <w:sz w:val="24"/>
          <w:szCs w:val="24"/>
        </w:rPr>
        <w:t xml:space="preserve"> </w:t>
      </w:r>
      <w:r w:rsidRPr="009C3A18">
        <w:rPr>
          <w:rFonts w:ascii="Garamond" w:hAnsi="Garamond" w:cs="Times-Roman"/>
          <w:sz w:val="24"/>
          <w:szCs w:val="24"/>
        </w:rPr>
        <w:t>delle procedure interne;</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pianifica ed organizza le attività in base al progetto formativo, coordinandosi anche con altre</w:t>
      </w:r>
      <w:r w:rsidR="00006441" w:rsidRPr="009C3A18">
        <w:rPr>
          <w:rFonts w:ascii="Garamond" w:hAnsi="Garamond" w:cs="Times-Roman"/>
          <w:sz w:val="24"/>
          <w:szCs w:val="24"/>
        </w:rPr>
        <w:t xml:space="preserve"> </w:t>
      </w:r>
      <w:r w:rsidRPr="009C3A18">
        <w:rPr>
          <w:rFonts w:ascii="Garamond" w:hAnsi="Garamond" w:cs="Times-Roman"/>
          <w:sz w:val="24"/>
          <w:szCs w:val="24"/>
        </w:rPr>
        <w:t>figure professionali presenti nella struttura ospitante;</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coinvolge lo studente nel processo di valutazione dell’esperienza;</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fornisce all’istituzione scolastica gli elementi concordati per valutare le attività dello studente</w:t>
      </w:r>
      <w:r w:rsidR="00006441" w:rsidRPr="009C3A18">
        <w:rPr>
          <w:rFonts w:ascii="Garamond" w:hAnsi="Garamond" w:cs="Times-Roman"/>
          <w:sz w:val="24"/>
          <w:szCs w:val="24"/>
        </w:rPr>
        <w:t xml:space="preserve"> </w:t>
      </w:r>
      <w:r w:rsidRPr="009C3A18">
        <w:rPr>
          <w:rFonts w:ascii="Garamond" w:hAnsi="Garamond" w:cs="Times-Roman"/>
          <w:sz w:val="24"/>
          <w:szCs w:val="24"/>
        </w:rPr>
        <w:t>e l’efficacia del processo formativo.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 xml:space="preserve"> Le due figure dei tutor condividono i seguenti compiti:</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predisposizione del percorso formativo personalizzato, anche con riguardo alla disciplina della</w:t>
      </w:r>
      <w:r w:rsidR="00006441" w:rsidRPr="009C3A18">
        <w:rPr>
          <w:rFonts w:ascii="Garamond" w:hAnsi="Garamond" w:cs="Times-Roman"/>
          <w:sz w:val="24"/>
          <w:szCs w:val="24"/>
        </w:rPr>
        <w:t xml:space="preserve"> </w:t>
      </w:r>
      <w:r w:rsidRPr="009C3A18">
        <w:rPr>
          <w:rFonts w:ascii="Garamond" w:hAnsi="Garamond" w:cs="Times-Roman"/>
          <w:sz w:val="24"/>
          <w:szCs w:val="24"/>
        </w:rPr>
        <w:t>sicurezza e salute nei luoghi di lavoro. In particolare, il docente tutor interno dovrà collaborare col</w:t>
      </w:r>
      <w:r w:rsidR="00006441" w:rsidRPr="009C3A18">
        <w:rPr>
          <w:rFonts w:ascii="Garamond" w:hAnsi="Garamond" w:cs="Times-Roman"/>
          <w:sz w:val="24"/>
          <w:szCs w:val="24"/>
        </w:rPr>
        <w:t xml:space="preserve"> </w:t>
      </w:r>
      <w:r w:rsidRPr="009C3A18">
        <w:rPr>
          <w:rFonts w:ascii="Garamond" w:hAnsi="Garamond" w:cs="Times-Roman"/>
          <w:sz w:val="24"/>
          <w:szCs w:val="24"/>
        </w:rPr>
        <w:t>tutor formativo esterno al fine dell’individuazione delle attività richieste dal progetto formativo e</w:t>
      </w:r>
      <w:r w:rsidR="00006441" w:rsidRPr="009C3A18">
        <w:rPr>
          <w:rFonts w:ascii="Garamond" w:hAnsi="Garamond" w:cs="Times-Roman"/>
          <w:sz w:val="24"/>
          <w:szCs w:val="24"/>
        </w:rPr>
        <w:t xml:space="preserve"> </w:t>
      </w:r>
      <w:r w:rsidRPr="009C3A18">
        <w:rPr>
          <w:rFonts w:ascii="Garamond" w:hAnsi="Garamond" w:cs="Times-Roman"/>
          <w:sz w:val="24"/>
          <w:szCs w:val="24"/>
        </w:rPr>
        <w:t>delle misure di prevenzione necessarie alla tutela dello studente;</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lastRenderedPageBreak/>
        <w:t>controllo della frequenza e dell’attuazione del percorso formativo personalizzato;</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raccordo tra le esperienze formative in aula e quella in contesto lavorativo;</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elaborazione di un report sull’esperienza svolta e sulle acquisizioni di ciascun allievo, che concorre</w:t>
      </w:r>
      <w:r w:rsidR="00006441" w:rsidRPr="009C3A18">
        <w:rPr>
          <w:rFonts w:ascii="Garamond" w:hAnsi="Garamond" w:cs="Times-Roman"/>
          <w:sz w:val="24"/>
          <w:szCs w:val="24"/>
        </w:rPr>
        <w:t xml:space="preserve"> </w:t>
      </w:r>
      <w:r w:rsidRPr="009C3A18">
        <w:rPr>
          <w:rFonts w:ascii="Garamond" w:hAnsi="Garamond" w:cs="Times-Roman"/>
          <w:sz w:val="24"/>
          <w:szCs w:val="24"/>
        </w:rPr>
        <w:t>alla valutazione e alla certificazione delle competenze da parte del Consiglio di classe;</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verifica del rispetto da parte dello studente degli obblighi propri di ciascun lavoratore di cui</w:t>
      </w:r>
      <w:r w:rsidR="00006441" w:rsidRPr="009C3A18">
        <w:rPr>
          <w:rFonts w:ascii="Garamond" w:hAnsi="Garamond" w:cs="Times-Roman"/>
          <w:sz w:val="24"/>
          <w:szCs w:val="24"/>
        </w:rPr>
        <w:t xml:space="preserve"> </w:t>
      </w:r>
      <w:r w:rsidRPr="009C3A18">
        <w:rPr>
          <w:rFonts w:ascii="Garamond" w:hAnsi="Garamond" w:cs="Times-Roman"/>
          <w:sz w:val="24"/>
          <w:szCs w:val="24"/>
        </w:rPr>
        <w:t>all’art. 20 D. Lgs. 81/2008. In particolare la violazione da parte dello studente degli obblighi richiamati</w:t>
      </w:r>
      <w:r w:rsidR="00006441" w:rsidRPr="009C3A18">
        <w:rPr>
          <w:rFonts w:ascii="Garamond" w:hAnsi="Garamond" w:cs="Times-Roman"/>
          <w:sz w:val="24"/>
          <w:szCs w:val="24"/>
        </w:rPr>
        <w:t xml:space="preserve"> </w:t>
      </w:r>
      <w:r w:rsidRPr="009C3A18">
        <w:rPr>
          <w:rFonts w:ascii="Garamond" w:hAnsi="Garamond" w:cs="Times-Roman"/>
          <w:sz w:val="24"/>
          <w:szCs w:val="24"/>
        </w:rPr>
        <w:t>dalla norma citata e dal percorso formativo saranno segnalati dal tutor formativo esterno al</w:t>
      </w:r>
      <w:r w:rsidR="00006441" w:rsidRPr="009C3A18">
        <w:rPr>
          <w:rFonts w:ascii="Garamond" w:hAnsi="Garamond" w:cs="Times-Roman"/>
          <w:sz w:val="24"/>
          <w:szCs w:val="24"/>
        </w:rPr>
        <w:t xml:space="preserve"> </w:t>
      </w:r>
      <w:r w:rsidRPr="009C3A18">
        <w:rPr>
          <w:rFonts w:ascii="Garamond" w:hAnsi="Garamond" w:cs="Times-Roman"/>
          <w:sz w:val="24"/>
          <w:szCs w:val="24"/>
        </w:rPr>
        <w:t>docente tutor interno affinché quest’ultimo possa attivare le azioni necessarie.</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4</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Durante lo svolgimento del percorso in alternanza scuola lavoro il/i beneficiario/i del percorso è</w:t>
      </w:r>
      <w:r w:rsidR="00006441">
        <w:rPr>
          <w:rFonts w:ascii="Garamond" w:hAnsi="Garamond" w:cs="Times-Roman"/>
          <w:sz w:val="24"/>
          <w:szCs w:val="24"/>
        </w:rPr>
        <w:t xml:space="preserve"> </w:t>
      </w:r>
      <w:r w:rsidRPr="001E4738">
        <w:rPr>
          <w:rFonts w:ascii="Garamond" w:hAnsi="Garamond" w:cs="Times-Roman"/>
          <w:sz w:val="24"/>
          <w:szCs w:val="24"/>
        </w:rPr>
        <w:t>tenuto/sono tenuti a:</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svolgere le attività previste dal percorso formativo personalizzato;</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rispettare le norme in materia di igiene, sicurezza e salute sui luoghi di lavoro, nonché tutte le disposizioni,</w:t>
      </w:r>
      <w:r w:rsidR="00006441" w:rsidRPr="009C3A18">
        <w:rPr>
          <w:rFonts w:ascii="Garamond" w:hAnsi="Garamond" w:cs="Times-Roman"/>
          <w:sz w:val="24"/>
          <w:szCs w:val="24"/>
        </w:rPr>
        <w:t xml:space="preserve"> </w:t>
      </w:r>
      <w:r w:rsidRPr="009C3A18">
        <w:rPr>
          <w:rFonts w:ascii="Garamond" w:hAnsi="Garamond" w:cs="Times-Roman"/>
          <w:sz w:val="24"/>
          <w:szCs w:val="24"/>
        </w:rPr>
        <w:t>istruzioni, prescrizioni, regolamenti interni, previsti a tale scopo;</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mantenere la necessaria riservatezza per quanto attiene ai dati, informazioni o conoscenze in merito</w:t>
      </w:r>
      <w:r w:rsidR="00006441" w:rsidRPr="009C3A18">
        <w:rPr>
          <w:rFonts w:ascii="Garamond" w:hAnsi="Garamond" w:cs="Times-Roman"/>
          <w:sz w:val="24"/>
          <w:szCs w:val="24"/>
        </w:rPr>
        <w:t xml:space="preserve"> </w:t>
      </w:r>
      <w:r w:rsidRPr="009C3A18">
        <w:rPr>
          <w:rFonts w:ascii="Garamond" w:hAnsi="Garamond" w:cs="Times-Roman"/>
          <w:sz w:val="24"/>
          <w:szCs w:val="24"/>
        </w:rPr>
        <w:t>a processi produttivi e prodotti, acquisiti durante lo svolgimento dell’attività formativa in contesto</w:t>
      </w:r>
      <w:r w:rsidR="00006441" w:rsidRPr="009C3A18">
        <w:rPr>
          <w:rFonts w:ascii="Garamond" w:hAnsi="Garamond" w:cs="Times-Roman"/>
          <w:sz w:val="24"/>
          <w:szCs w:val="24"/>
        </w:rPr>
        <w:t xml:space="preserve"> </w:t>
      </w:r>
      <w:r w:rsidRPr="009C3A18">
        <w:rPr>
          <w:rFonts w:ascii="Garamond" w:hAnsi="Garamond" w:cs="Times-Roman"/>
          <w:sz w:val="24"/>
          <w:szCs w:val="24"/>
        </w:rPr>
        <w:t>lavorativo;</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seguire le indicazioni dei tutor e fare riferimento ad essi per qualsiasi esigenza di tipo organizzativo</w:t>
      </w:r>
      <w:r w:rsidR="00006441" w:rsidRPr="009C3A18">
        <w:rPr>
          <w:rFonts w:ascii="Garamond" w:hAnsi="Garamond" w:cs="Times-Roman"/>
          <w:sz w:val="24"/>
          <w:szCs w:val="24"/>
        </w:rPr>
        <w:t xml:space="preserve"> </w:t>
      </w:r>
      <w:r w:rsidRPr="009C3A18">
        <w:rPr>
          <w:rFonts w:ascii="Garamond" w:hAnsi="Garamond" w:cs="Times-Roman"/>
          <w:sz w:val="24"/>
          <w:szCs w:val="24"/>
        </w:rPr>
        <w:t>o altre evenienze;</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rispettare gli obblighi di cui al D.</w:t>
      </w:r>
      <w:r w:rsidR="00BB2D1F" w:rsidRPr="009C3A18">
        <w:rPr>
          <w:rFonts w:ascii="Garamond" w:hAnsi="Garamond" w:cs="Times-Roman"/>
          <w:sz w:val="24"/>
          <w:szCs w:val="24"/>
        </w:rPr>
        <w:t xml:space="preserve"> </w:t>
      </w:r>
      <w:r w:rsidRPr="009C3A18">
        <w:rPr>
          <w:rFonts w:ascii="Garamond" w:hAnsi="Garamond" w:cs="Times-Roman"/>
          <w:sz w:val="24"/>
          <w:szCs w:val="24"/>
        </w:rPr>
        <w:t>Lgs. 81/2008, art. 20.</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5</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L’istituzione scolastica assicura il/i beneficiario/i del percorso in alternanza scuola lavoro contro</w:t>
      </w:r>
      <w:r w:rsidR="00006441">
        <w:rPr>
          <w:rFonts w:ascii="Garamond" w:hAnsi="Garamond" w:cs="Times-Roman"/>
          <w:sz w:val="24"/>
          <w:szCs w:val="24"/>
        </w:rPr>
        <w:t xml:space="preserve"> </w:t>
      </w:r>
      <w:r w:rsidRPr="001E4738">
        <w:rPr>
          <w:rFonts w:ascii="Garamond" w:hAnsi="Garamond" w:cs="Times-Roman"/>
          <w:sz w:val="24"/>
          <w:szCs w:val="24"/>
        </w:rPr>
        <w:t>gli infortuni sul lavoro presso l’INAIL, nonché per la responsabilità civile presso compagnie assicurative</w:t>
      </w:r>
      <w:r w:rsidR="00006441">
        <w:rPr>
          <w:rFonts w:ascii="Garamond" w:hAnsi="Garamond" w:cs="Times-Roman"/>
          <w:sz w:val="24"/>
          <w:szCs w:val="24"/>
        </w:rPr>
        <w:t xml:space="preserve"> </w:t>
      </w:r>
      <w:r w:rsidRPr="001E4738">
        <w:rPr>
          <w:rFonts w:ascii="Garamond" w:hAnsi="Garamond" w:cs="Times-Roman"/>
          <w:sz w:val="24"/>
          <w:szCs w:val="24"/>
        </w:rPr>
        <w:t>operanti nel settore. In caso di incidente durante lo svolgimento del percorso il soggetto ospitante</w:t>
      </w:r>
      <w:r w:rsidR="00006441">
        <w:rPr>
          <w:rFonts w:ascii="Garamond" w:hAnsi="Garamond" w:cs="Times-Roman"/>
          <w:sz w:val="24"/>
          <w:szCs w:val="24"/>
        </w:rPr>
        <w:t xml:space="preserve"> </w:t>
      </w:r>
      <w:r w:rsidRPr="001E4738">
        <w:rPr>
          <w:rFonts w:ascii="Garamond" w:hAnsi="Garamond" w:cs="Times-Roman"/>
          <w:sz w:val="24"/>
          <w:szCs w:val="24"/>
        </w:rPr>
        <w:t>si impegna a segnalare l’evento, entro i tempi previsti dalla normativa vigente, agli istituti assicurativi</w:t>
      </w:r>
      <w:r w:rsidR="00006441">
        <w:rPr>
          <w:rFonts w:ascii="Garamond" w:hAnsi="Garamond" w:cs="Times-Roman"/>
          <w:sz w:val="24"/>
          <w:szCs w:val="24"/>
        </w:rPr>
        <w:t xml:space="preserve"> </w:t>
      </w:r>
      <w:r w:rsidRPr="001E4738">
        <w:rPr>
          <w:rFonts w:ascii="Garamond" w:hAnsi="Garamond" w:cs="Times-Roman"/>
          <w:sz w:val="24"/>
          <w:szCs w:val="24"/>
        </w:rPr>
        <w:t>(facendo riferimento al numero della polizza sottoscritta dal soggetto promotore) e, contestualmente,</w:t>
      </w:r>
      <w:r w:rsidR="00006441">
        <w:rPr>
          <w:rFonts w:ascii="Garamond" w:hAnsi="Garamond" w:cs="Times-Roman"/>
          <w:sz w:val="24"/>
          <w:szCs w:val="24"/>
        </w:rPr>
        <w:t xml:space="preserve"> </w:t>
      </w:r>
      <w:r w:rsidRPr="001E4738">
        <w:rPr>
          <w:rFonts w:ascii="Garamond" w:hAnsi="Garamond" w:cs="Times-Roman"/>
          <w:sz w:val="24"/>
          <w:szCs w:val="24"/>
        </w:rPr>
        <w:t>al soggetto promotore.</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Ai fini dell’applicazione dell’articolo 18 del D. Lgs. 81/2008 il soggetto promotore si fa carico</w:t>
      </w:r>
      <w:r w:rsidR="00006441">
        <w:rPr>
          <w:rFonts w:ascii="Garamond" w:hAnsi="Garamond" w:cs="Times-Roman"/>
          <w:sz w:val="24"/>
          <w:szCs w:val="24"/>
        </w:rPr>
        <w:t xml:space="preserve"> </w:t>
      </w:r>
      <w:r w:rsidRPr="001E4738">
        <w:rPr>
          <w:rFonts w:ascii="Garamond" w:hAnsi="Garamond" w:cs="Times-Roman"/>
          <w:sz w:val="24"/>
          <w:szCs w:val="24"/>
        </w:rPr>
        <w:t>dei seguenti obblighi:</w:t>
      </w:r>
    </w:p>
    <w:p w:rsidR="005E044A" w:rsidRPr="00D14089" w:rsidRDefault="005E044A" w:rsidP="00BB2D1F">
      <w:pPr>
        <w:pStyle w:val="Paragrafoelenco"/>
        <w:numPr>
          <w:ilvl w:val="0"/>
          <w:numId w:val="1"/>
        </w:numPr>
        <w:autoSpaceDE w:val="0"/>
        <w:autoSpaceDN w:val="0"/>
        <w:adjustRightInd w:val="0"/>
        <w:spacing w:after="0" w:line="240" w:lineRule="auto"/>
        <w:jc w:val="both"/>
        <w:rPr>
          <w:rFonts w:ascii="Garamond" w:hAnsi="Garamond" w:cs="Times-Roman"/>
          <w:sz w:val="24"/>
          <w:szCs w:val="24"/>
        </w:rPr>
      </w:pPr>
      <w:r w:rsidRPr="00D14089">
        <w:rPr>
          <w:rFonts w:ascii="Garamond" w:hAnsi="Garamond" w:cs="Times-Roman"/>
          <w:sz w:val="24"/>
          <w:szCs w:val="24"/>
        </w:rPr>
        <w:t>tener conto delle capacità e delle condizioni della struttura ospitante, in rapporto alla salute e sicurezza</w:t>
      </w:r>
      <w:r w:rsidR="00D14089" w:rsidRPr="00D14089">
        <w:rPr>
          <w:rFonts w:ascii="Garamond" w:hAnsi="Garamond" w:cs="Times-Roman"/>
          <w:sz w:val="24"/>
          <w:szCs w:val="24"/>
        </w:rPr>
        <w:t xml:space="preserve"> </w:t>
      </w:r>
      <w:r w:rsidRPr="00D14089">
        <w:rPr>
          <w:rFonts w:ascii="Garamond" w:hAnsi="Garamond" w:cs="Times-Roman"/>
          <w:sz w:val="24"/>
          <w:szCs w:val="24"/>
        </w:rPr>
        <w:t>degli studenti impegnati nelle attività di alternanza;</w:t>
      </w:r>
    </w:p>
    <w:p w:rsidR="005E044A" w:rsidRPr="00D14089" w:rsidRDefault="005E044A" w:rsidP="00BB2D1F">
      <w:pPr>
        <w:pStyle w:val="Paragrafoelenco"/>
        <w:numPr>
          <w:ilvl w:val="0"/>
          <w:numId w:val="1"/>
        </w:numPr>
        <w:autoSpaceDE w:val="0"/>
        <w:autoSpaceDN w:val="0"/>
        <w:adjustRightInd w:val="0"/>
        <w:spacing w:after="0" w:line="240" w:lineRule="auto"/>
        <w:jc w:val="both"/>
        <w:rPr>
          <w:rFonts w:ascii="Garamond" w:hAnsi="Garamond" w:cs="Times-Roman"/>
          <w:sz w:val="24"/>
          <w:szCs w:val="24"/>
        </w:rPr>
      </w:pPr>
      <w:r w:rsidRPr="00D14089">
        <w:rPr>
          <w:rFonts w:ascii="Garamond" w:hAnsi="Garamond" w:cs="Times-Roman"/>
          <w:sz w:val="24"/>
          <w:szCs w:val="24"/>
        </w:rPr>
        <w:t>informare/formare lo studente in materia di norme relative a igiene, sicurezza e salute sui luoghi di</w:t>
      </w:r>
      <w:r w:rsidR="00D14089" w:rsidRPr="00D14089">
        <w:rPr>
          <w:rFonts w:ascii="Garamond" w:hAnsi="Garamond" w:cs="Times-Roman"/>
          <w:sz w:val="24"/>
          <w:szCs w:val="24"/>
        </w:rPr>
        <w:t xml:space="preserve"> </w:t>
      </w:r>
      <w:r w:rsidRPr="00D14089">
        <w:rPr>
          <w:rFonts w:ascii="Garamond" w:hAnsi="Garamond" w:cs="Times-Roman"/>
          <w:sz w:val="24"/>
          <w:szCs w:val="24"/>
        </w:rPr>
        <w:t>lavoro, con particolare riguardo agli obblighi dello studente ex art. 20 D. Lgs. 81/2008;</w:t>
      </w:r>
    </w:p>
    <w:p w:rsidR="005E044A" w:rsidRPr="009C3A18" w:rsidRDefault="005E044A" w:rsidP="00B42694">
      <w:pPr>
        <w:pStyle w:val="Paragrafoelenco"/>
        <w:numPr>
          <w:ilvl w:val="0"/>
          <w:numId w:val="1"/>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designare un tutor interno che sia competente e adeguatamente formato in materia di sicurezza e</w:t>
      </w:r>
      <w:r w:rsidR="009C3A18">
        <w:rPr>
          <w:rFonts w:ascii="Garamond" w:hAnsi="Garamond" w:cs="Times-Roman"/>
          <w:sz w:val="24"/>
          <w:szCs w:val="24"/>
        </w:rPr>
        <w:t xml:space="preserve"> </w:t>
      </w:r>
      <w:r w:rsidRPr="009C3A18">
        <w:rPr>
          <w:rFonts w:ascii="Garamond" w:hAnsi="Garamond" w:cs="Times-Roman"/>
          <w:sz w:val="24"/>
          <w:szCs w:val="24"/>
        </w:rPr>
        <w:t>salute nei luoghi di lavoro o che si avvalga di professionalità adeguate in materia (es. RSPP);</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6</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Il soggetto ospitante si impegna 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a) garantire al beneficiario/ai beneficiari del percorso, per il tramite del tutor della struttura ospitante,</w:t>
      </w:r>
      <w:r w:rsidR="006A5617">
        <w:rPr>
          <w:rFonts w:ascii="Garamond" w:hAnsi="Garamond" w:cs="Times-Roman"/>
          <w:sz w:val="24"/>
          <w:szCs w:val="24"/>
        </w:rPr>
        <w:t xml:space="preserve"> </w:t>
      </w:r>
      <w:r w:rsidRPr="001E4738">
        <w:rPr>
          <w:rFonts w:ascii="Garamond" w:hAnsi="Garamond" w:cs="Times-Roman"/>
          <w:sz w:val="24"/>
          <w:szCs w:val="24"/>
        </w:rPr>
        <w:t>l’assistenza e la formazione necessarie al buon esito dell’attività di alternanza, nonché la dichiarazione</w:t>
      </w:r>
      <w:r w:rsidR="006A5617">
        <w:rPr>
          <w:rFonts w:ascii="Garamond" w:hAnsi="Garamond" w:cs="Times-Roman"/>
          <w:sz w:val="24"/>
          <w:szCs w:val="24"/>
        </w:rPr>
        <w:t xml:space="preserve"> </w:t>
      </w:r>
      <w:r w:rsidRPr="001E4738">
        <w:rPr>
          <w:rFonts w:ascii="Garamond" w:hAnsi="Garamond" w:cs="Times-Roman"/>
          <w:sz w:val="24"/>
          <w:szCs w:val="24"/>
        </w:rPr>
        <w:t>delle competenze acquisite nel contesto di lavoro;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b) rispettare le norme antinfortunistiche e di igiene sul lavoro;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c) consentire al tutor del soggetto promotore di contattare il beneficiario/i beneficiari del percorso e</w:t>
      </w:r>
      <w:r w:rsidR="006A5617">
        <w:rPr>
          <w:rFonts w:ascii="Garamond" w:hAnsi="Garamond" w:cs="Times-Roman"/>
          <w:sz w:val="24"/>
          <w:szCs w:val="24"/>
        </w:rPr>
        <w:t xml:space="preserve"> </w:t>
      </w:r>
      <w:r w:rsidRPr="001E4738">
        <w:rPr>
          <w:rFonts w:ascii="Garamond" w:hAnsi="Garamond" w:cs="Times-Roman"/>
          <w:sz w:val="24"/>
          <w:szCs w:val="24"/>
        </w:rPr>
        <w:t>il tutor della struttura ospitante per verificare l’andamento della formazione in contesto lavorativo,</w:t>
      </w:r>
      <w:r w:rsidR="00BB2D1F">
        <w:rPr>
          <w:rFonts w:ascii="Garamond" w:hAnsi="Garamond" w:cs="Times-Roman"/>
          <w:sz w:val="24"/>
          <w:szCs w:val="24"/>
        </w:rPr>
        <w:t xml:space="preserve"> </w:t>
      </w:r>
      <w:r w:rsidRPr="001E4738">
        <w:rPr>
          <w:rFonts w:ascii="Garamond" w:hAnsi="Garamond" w:cs="Times-Roman"/>
          <w:sz w:val="24"/>
          <w:szCs w:val="24"/>
        </w:rPr>
        <w:t>per coordinare l’intero percorso formativo e per la stesura della relazione finale;</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d) informare il soggetto promotore di qualsiasi incidente accada al beneficiario/ai beneficiari;</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e) individuare il tutor esterno in un soggetto che sia competente e adeguatamente formato in materia</w:t>
      </w:r>
      <w:r w:rsidR="006A5617">
        <w:rPr>
          <w:rFonts w:ascii="Garamond" w:hAnsi="Garamond" w:cs="Times-Roman"/>
          <w:sz w:val="24"/>
          <w:szCs w:val="24"/>
        </w:rPr>
        <w:t xml:space="preserve"> </w:t>
      </w:r>
      <w:r w:rsidRPr="001E4738">
        <w:rPr>
          <w:rFonts w:ascii="Garamond" w:hAnsi="Garamond" w:cs="Times-Roman"/>
          <w:sz w:val="24"/>
          <w:szCs w:val="24"/>
        </w:rPr>
        <w:t>di sicurezza e salute nei luoghi di lavoro o che si avvalga di professionalità adeguate in materia (es.</w:t>
      </w:r>
      <w:r w:rsidR="006A5617">
        <w:rPr>
          <w:rFonts w:ascii="Garamond" w:hAnsi="Garamond" w:cs="Times-Roman"/>
          <w:sz w:val="24"/>
          <w:szCs w:val="24"/>
        </w:rPr>
        <w:t xml:space="preserve"> </w:t>
      </w:r>
      <w:r w:rsidRPr="001E4738">
        <w:rPr>
          <w:rFonts w:ascii="Garamond" w:hAnsi="Garamond" w:cs="Times-Roman"/>
          <w:sz w:val="24"/>
          <w:szCs w:val="24"/>
        </w:rPr>
        <w:t>RSPP).</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7</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lastRenderedPageBreak/>
        <w:t>La presente convenzione decorre dalla data sotto indicata e dura fino all’espletamento</w:t>
      </w:r>
      <w:r w:rsidR="006A5617">
        <w:rPr>
          <w:rFonts w:ascii="Garamond" w:hAnsi="Garamond" w:cs="Times-Roman"/>
          <w:sz w:val="24"/>
          <w:szCs w:val="24"/>
        </w:rPr>
        <w:t xml:space="preserve"> </w:t>
      </w:r>
      <w:r w:rsidRPr="001E4738">
        <w:rPr>
          <w:rFonts w:ascii="Garamond" w:hAnsi="Garamond" w:cs="Times-Roman"/>
          <w:sz w:val="24"/>
          <w:szCs w:val="24"/>
        </w:rPr>
        <w:t>dell’esperienza definita da ciascun percorso formativo personalizzato presso il soggetto ospitante.</w:t>
      </w:r>
    </w:p>
    <w:p w:rsidR="005E044A"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È in ogni caso riconosciuta facoltà al soggetto ospitante e al soggetto promotore di risolvere la</w:t>
      </w:r>
      <w:r w:rsidR="006A5617">
        <w:rPr>
          <w:rFonts w:ascii="Garamond" w:hAnsi="Garamond" w:cs="Times-Roman"/>
          <w:sz w:val="24"/>
          <w:szCs w:val="24"/>
        </w:rPr>
        <w:t xml:space="preserve"> </w:t>
      </w:r>
      <w:r w:rsidRPr="001E4738">
        <w:rPr>
          <w:rFonts w:ascii="Garamond" w:hAnsi="Garamond" w:cs="Times-Roman"/>
          <w:sz w:val="24"/>
          <w:szCs w:val="24"/>
        </w:rPr>
        <w:t>presente convenzione in caso di violazione degli obblighi in materia di salute e sicurezza nei luoghi</w:t>
      </w:r>
      <w:r w:rsidR="006A5617">
        <w:rPr>
          <w:rFonts w:ascii="Garamond" w:hAnsi="Garamond" w:cs="Times-Roman"/>
          <w:sz w:val="24"/>
          <w:szCs w:val="24"/>
        </w:rPr>
        <w:t xml:space="preserve"> </w:t>
      </w:r>
      <w:r w:rsidRPr="001E4738">
        <w:rPr>
          <w:rFonts w:ascii="Garamond" w:hAnsi="Garamond" w:cs="Times-Roman"/>
          <w:sz w:val="24"/>
          <w:szCs w:val="24"/>
        </w:rPr>
        <w:t>di lavoro o del piano formativo personalizzato.</w:t>
      </w:r>
    </w:p>
    <w:p w:rsidR="00BB2D1F" w:rsidRDefault="00BB2D1F" w:rsidP="00662977">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 xml:space="preserve">Per l’attività di </w:t>
      </w:r>
      <w:proofErr w:type="spellStart"/>
      <w:r w:rsidR="00662977">
        <w:rPr>
          <w:rFonts w:ascii="Garamond" w:hAnsi="Garamond" w:cs="Garamond"/>
          <w:color w:val="000000"/>
          <w:sz w:val="24"/>
          <w:szCs w:val="24"/>
        </w:rPr>
        <w:t>di</w:t>
      </w:r>
      <w:proofErr w:type="spellEnd"/>
      <w:r w:rsidR="00662977">
        <w:rPr>
          <w:rFonts w:ascii="Garamond" w:hAnsi="Garamond" w:cs="Garamond"/>
          <w:color w:val="000000"/>
          <w:sz w:val="24"/>
          <w:szCs w:val="24"/>
        </w:rPr>
        <w:t xml:space="preserve"> alternanza scuola - lavoro e di tirocinio</w:t>
      </w:r>
      <w:r>
        <w:rPr>
          <w:rFonts w:ascii="Garamond" w:hAnsi="Garamond" w:cs="Garamond"/>
          <w:color w:val="000000"/>
          <w:sz w:val="24"/>
          <w:szCs w:val="24"/>
        </w:rPr>
        <w:t xml:space="preserve">, il recesso riferito al singolo </w:t>
      </w:r>
      <w:r w:rsidR="00662977">
        <w:rPr>
          <w:rFonts w:ascii="Garamond" w:hAnsi="Garamond" w:cs="Garamond"/>
          <w:color w:val="000000"/>
          <w:sz w:val="24"/>
          <w:szCs w:val="24"/>
        </w:rPr>
        <w:t xml:space="preserve">percorso di alternanza o </w:t>
      </w:r>
      <w:r>
        <w:rPr>
          <w:rFonts w:ascii="Garamond" w:hAnsi="Garamond" w:cs="Garamond"/>
          <w:color w:val="000000"/>
          <w:sz w:val="24"/>
          <w:szCs w:val="24"/>
        </w:rPr>
        <w:t>t</w:t>
      </w:r>
      <w:r w:rsidR="00662977">
        <w:rPr>
          <w:rFonts w:ascii="Garamond" w:hAnsi="Garamond" w:cs="Garamond"/>
          <w:color w:val="000000"/>
          <w:sz w:val="24"/>
          <w:szCs w:val="24"/>
        </w:rPr>
        <w:t>irocinio</w:t>
      </w:r>
      <w:r>
        <w:rPr>
          <w:rFonts w:ascii="Garamond" w:hAnsi="Garamond" w:cs="Garamond"/>
          <w:color w:val="000000"/>
          <w:sz w:val="24"/>
          <w:szCs w:val="24"/>
        </w:rPr>
        <w:t xml:space="preserve"> deve essere comunicato all’altra parte e al tirocinante / studente coinvolto in forma scritta e con adeguata motivazione e avrà effetto a partire dal giorno successivo al ricevimento di tale comunicazione.</w:t>
      </w:r>
    </w:p>
    <w:p w:rsidR="00662977" w:rsidRDefault="00662977" w:rsidP="00B84BC3">
      <w:pPr>
        <w:keepNext/>
        <w:autoSpaceDE w:val="0"/>
        <w:autoSpaceDN w:val="0"/>
        <w:adjustRightInd w:val="0"/>
        <w:spacing w:after="0" w:line="240" w:lineRule="auto"/>
        <w:jc w:val="center"/>
        <w:rPr>
          <w:rFonts w:ascii="Garamond" w:hAnsi="Garamond" w:cs="Garamond,Bold"/>
          <w:bCs/>
          <w:i/>
          <w:color w:val="000000"/>
          <w:sz w:val="24"/>
          <w:szCs w:val="24"/>
        </w:rPr>
      </w:pPr>
      <w:r w:rsidRPr="001E4738">
        <w:rPr>
          <w:rFonts w:ascii="Garamond" w:hAnsi="Garamond" w:cs="Times-Bold"/>
          <w:b/>
          <w:bCs/>
          <w:sz w:val="24"/>
          <w:szCs w:val="24"/>
        </w:rPr>
        <w:t>Art</w:t>
      </w:r>
      <w:r>
        <w:rPr>
          <w:rFonts w:ascii="Garamond" w:hAnsi="Garamond" w:cs="Times-Bold"/>
          <w:b/>
          <w:bCs/>
          <w:sz w:val="24"/>
          <w:szCs w:val="24"/>
        </w:rPr>
        <w:t>icolo 8</w:t>
      </w:r>
    </w:p>
    <w:p w:rsidR="00B84BC3" w:rsidRPr="00B31126" w:rsidRDefault="00B84BC3" w:rsidP="00B84BC3">
      <w:pPr>
        <w:autoSpaceDE w:val="0"/>
        <w:autoSpaceDN w:val="0"/>
        <w:adjustRightInd w:val="0"/>
        <w:spacing w:before="120" w:after="0" w:line="240" w:lineRule="auto"/>
        <w:jc w:val="both"/>
        <w:rPr>
          <w:rFonts w:ascii="Garamond" w:hAnsi="Garamond" w:cs="Garamond"/>
          <w:color w:val="000000"/>
          <w:sz w:val="24"/>
          <w:szCs w:val="24"/>
        </w:rPr>
      </w:pPr>
      <w:r w:rsidRPr="00B31126">
        <w:rPr>
          <w:rFonts w:ascii="Garamond" w:hAnsi="Garamond" w:cs="Garamond"/>
          <w:color w:val="000000"/>
          <w:sz w:val="24"/>
          <w:szCs w:val="24"/>
        </w:rPr>
        <w:t>Le Parti provvedono al trattamento, alla diffusione e alla comunicazione dei dati personali relativi alla</w:t>
      </w:r>
      <w:r>
        <w:rPr>
          <w:rFonts w:ascii="Garamond" w:hAnsi="Garamond" w:cs="Garamond"/>
          <w:color w:val="000000"/>
          <w:sz w:val="24"/>
          <w:szCs w:val="24"/>
        </w:rPr>
        <w:t xml:space="preserve"> </w:t>
      </w:r>
      <w:r w:rsidRPr="00B31126">
        <w:rPr>
          <w:rFonts w:ascii="Garamond" w:hAnsi="Garamond" w:cs="Garamond"/>
          <w:color w:val="000000"/>
          <w:sz w:val="24"/>
          <w:szCs w:val="24"/>
        </w:rPr>
        <w:t>presente convenzione nell’ambito del perseguimento dei propri fini istituzionali e nel rispetto di quanto</w:t>
      </w:r>
      <w:r>
        <w:rPr>
          <w:rFonts w:ascii="Garamond" w:hAnsi="Garamond" w:cs="Garamond"/>
          <w:color w:val="000000"/>
          <w:sz w:val="24"/>
          <w:szCs w:val="24"/>
        </w:rPr>
        <w:t xml:space="preserve"> </w:t>
      </w:r>
      <w:r w:rsidRPr="00B31126">
        <w:rPr>
          <w:rFonts w:ascii="Garamond" w:hAnsi="Garamond" w:cs="Garamond"/>
          <w:color w:val="000000"/>
          <w:sz w:val="24"/>
          <w:szCs w:val="24"/>
        </w:rPr>
        <w:t>previsto dal D. Lgs. 196/2003, “Codice in materia di protezione dei dati personali”.</w:t>
      </w:r>
    </w:p>
    <w:p w:rsidR="00662977" w:rsidRDefault="00662977" w:rsidP="00662977">
      <w:pPr>
        <w:autoSpaceDE w:val="0"/>
        <w:autoSpaceDN w:val="0"/>
        <w:adjustRightInd w:val="0"/>
        <w:spacing w:before="120" w:after="0" w:line="240" w:lineRule="auto"/>
        <w:jc w:val="center"/>
        <w:rPr>
          <w:rFonts w:ascii="Garamond" w:hAnsi="Garamond" w:cs="Palatino Linotype"/>
          <w:sz w:val="24"/>
          <w:szCs w:val="24"/>
        </w:rPr>
      </w:pPr>
      <w:r w:rsidRPr="001E4738">
        <w:rPr>
          <w:rFonts w:ascii="Garamond" w:hAnsi="Garamond" w:cs="Times-Bold"/>
          <w:b/>
          <w:bCs/>
          <w:sz w:val="24"/>
          <w:szCs w:val="24"/>
        </w:rPr>
        <w:t>Art</w:t>
      </w:r>
      <w:r>
        <w:rPr>
          <w:rFonts w:ascii="Garamond" w:hAnsi="Garamond" w:cs="Times-Bold"/>
          <w:b/>
          <w:bCs/>
          <w:sz w:val="24"/>
          <w:szCs w:val="24"/>
        </w:rPr>
        <w:t>icolo 9</w:t>
      </w:r>
    </w:p>
    <w:p w:rsidR="00BB2D1F" w:rsidRPr="00B31126" w:rsidRDefault="00BB2D1F" w:rsidP="00BB2D1F">
      <w:pPr>
        <w:autoSpaceDE w:val="0"/>
        <w:autoSpaceDN w:val="0"/>
        <w:adjustRightInd w:val="0"/>
        <w:spacing w:before="120" w:after="0" w:line="240" w:lineRule="auto"/>
        <w:jc w:val="both"/>
        <w:rPr>
          <w:rFonts w:ascii="Garamond" w:hAnsi="Garamond" w:cs="Palatino Linotype"/>
          <w:sz w:val="24"/>
          <w:szCs w:val="24"/>
        </w:rPr>
      </w:pPr>
      <w:r w:rsidRPr="00B31126">
        <w:rPr>
          <w:rFonts w:ascii="Garamond" w:hAnsi="Garamond" w:cs="Palatino Linotype"/>
          <w:sz w:val="24"/>
          <w:szCs w:val="24"/>
        </w:rPr>
        <w:t xml:space="preserve">Le Parti si impegnano a risolvere in via amichevole qualsiasi </w:t>
      </w:r>
      <w:r w:rsidRPr="00B31126">
        <w:rPr>
          <w:rFonts w:ascii="Garamond" w:hAnsi="Garamond" w:cs="Garamond"/>
          <w:color w:val="000000"/>
          <w:sz w:val="24"/>
          <w:szCs w:val="24"/>
        </w:rPr>
        <w:t>vertenza derivante dall’esecuzione della presente Convenzione. Qualora ciò non fosse possibile, la controversia verrà devoluta al Giudice</w:t>
      </w:r>
      <w:r>
        <w:rPr>
          <w:rFonts w:ascii="Garamond" w:hAnsi="Garamond" w:cs="Garamond"/>
          <w:color w:val="000000"/>
          <w:sz w:val="24"/>
          <w:szCs w:val="24"/>
        </w:rPr>
        <w:t xml:space="preserve"> </w:t>
      </w:r>
      <w:r w:rsidRPr="00B31126">
        <w:rPr>
          <w:rFonts w:ascii="Garamond" w:hAnsi="Garamond" w:cs="Garamond"/>
          <w:color w:val="000000"/>
          <w:sz w:val="24"/>
          <w:szCs w:val="24"/>
        </w:rPr>
        <w:t xml:space="preserve">Ordinario secondo la competenza ordinaria. Per ogni controversia </w:t>
      </w:r>
      <w:r w:rsidRPr="00B31126">
        <w:rPr>
          <w:rFonts w:ascii="Garamond" w:hAnsi="Garamond" w:cs="Palatino Linotype"/>
          <w:sz w:val="24"/>
          <w:szCs w:val="24"/>
        </w:rPr>
        <w:t>la competenza sarà del Foro di Cagliari.</w:t>
      </w:r>
    </w:p>
    <w:p w:rsidR="00BB2D1F" w:rsidRDefault="00BB2D1F" w:rsidP="001E4738">
      <w:pPr>
        <w:jc w:val="both"/>
        <w:rPr>
          <w:rFonts w:ascii="Garamond" w:hAnsi="Garamond" w:cs="Times-Roman"/>
          <w:sz w:val="24"/>
          <w:szCs w:val="24"/>
        </w:rPr>
      </w:pPr>
    </w:p>
    <w:tbl>
      <w:tblPr>
        <w:tblW w:w="0" w:type="auto"/>
        <w:tblLayout w:type="fixed"/>
        <w:tblLook w:val="0000" w:firstRow="0" w:lastRow="0" w:firstColumn="0" w:lastColumn="0" w:noHBand="0" w:noVBand="0"/>
      </w:tblPr>
      <w:tblGrid>
        <w:gridCol w:w="4557"/>
        <w:gridCol w:w="4557"/>
      </w:tblGrid>
      <w:tr w:rsidR="00D85E8D" w:rsidRPr="00B31126" w:rsidTr="00204CB4">
        <w:trPr>
          <w:trHeight w:val="607"/>
        </w:trPr>
        <w:tc>
          <w:tcPr>
            <w:tcW w:w="4557" w:type="dxa"/>
          </w:tcPr>
          <w:p w:rsidR="00D85E8D" w:rsidRDefault="00D85E8D" w:rsidP="00204CB4">
            <w:pPr>
              <w:autoSpaceDE w:val="0"/>
              <w:autoSpaceDN w:val="0"/>
              <w:adjustRightInd w:val="0"/>
              <w:spacing w:after="0" w:line="240" w:lineRule="auto"/>
              <w:rPr>
                <w:rFonts w:ascii="Garamond" w:hAnsi="Garamond" w:cs="Palatino Linotype"/>
                <w:sz w:val="24"/>
                <w:szCs w:val="24"/>
              </w:rPr>
            </w:pPr>
            <w:r w:rsidRPr="00B31126">
              <w:rPr>
                <w:rFonts w:ascii="Garamond" w:hAnsi="Garamond" w:cs="Palatino Linotype"/>
                <w:sz w:val="24"/>
                <w:szCs w:val="24"/>
              </w:rPr>
              <w:t xml:space="preserve">Cagliari, </w:t>
            </w:r>
            <w:r w:rsidR="00B40DE8">
              <w:rPr>
                <w:rFonts w:ascii="Garamond" w:hAnsi="Garamond" w:cs="Palatino Linotype"/>
                <w:sz w:val="24"/>
                <w:szCs w:val="24"/>
              </w:rPr>
              <w:t>___/___/_____</w:t>
            </w:r>
          </w:p>
          <w:p w:rsidR="00D85E8D" w:rsidRDefault="00D85E8D" w:rsidP="00204CB4">
            <w:pPr>
              <w:autoSpaceDE w:val="0"/>
              <w:autoSpaceDN w:val="0"/>
              <w:adjustRightInd w:val="0"/>
              <w:spacing w:after="0" w:line="240" w:lineRule="auto"/>
              <w:rPr>
                <w:rFonts w:ascii="Garamond" w:hAnsi="Garamond" w:cs="Palatino Linotype"/>
                <w:sz w:val="24"/>
                <w:szCs w:val="24"/>
              </w:rPr>
            </w:pPr>
          </w:p>
          <w:p w:rsidR="00D85E8D" w:rsidRPr="00B31126" w:rsidRDefault="00D85E8D" w:rsidP="00204CB4">
            <w:pPr>
              <w:autoSpaceDE w:val="0"/>
              <w:autoSpaceDN w:val="0"/>
              <w:adjustRightInd w:val="0"/>
              <w:spacing w:after="0" w:line="240" w:lineRule="auto"/>
              <w:rPr>
                <w:rFonts w:ascii="Garamond" w:hAnsi="Garamond" w:cs="Palatino Linotype"/>
                <w:color w:val="000000"/>
                <w:sz w:val="24"/>
                <w:szCs w:val="24"/>
              </w:rPr>
            </w:pPr>
          </w:p>
          <w:p w:rsidR="00D85E8D" w:rsidRPr="00B31126" w:rsidRDefault="00D85E8D" w:rsidP="00204CB4">
            <w:pPr>
              <w:autoSpaceDE w:val="0"/>
              <w:autoSpaceDN w:val="0"/>
              <w:adjustRightInd w:val="0"/>
              <w:spacing w:after="0" w:line="240" w:lineRule="auto"/>
              <w:jc w:val="center"/>
              <w:rPr>
                <w:rFonts w:ascii="Garamond" w:hAnsi="Garamond" w:cs="Palatino Linotype"/>
                <w:color w:val="000000"/>
                <w:sz w:val="24"/>
                <w:szCs w:val="24"/>
              </w:rPr>
            </w:pPr>
            <w:r w:rsidRPr="00B31126">
              <w:rPr>
                <w:rFonts w:ascii="Garamond" w:hAnsi="Garamond" w:cs="Palatino Linotype"/>
                <w:color w:val="000000"/>
                <w:sz w:val="24"/>
                <w:szCs w:val="24"/>
              </w:rPr>
              <w:t>UNIVERSITÀ degli studi DI CAGLIARI</w:t>
            </w:r>
          </w:p>
          <w:p w:rsidR="00D85E8D" w:rsidRPr="00B31126" w:rsidRDefault="00D85E8D" w:rsidP="00204CB4">
            <w:pPr>
              <w:autoSpaceDE w:val="0"/>
              <w:autoSpaceDN w:val="0"/>
              <w:adjustRightInd w:val="0"/>
              <w:spacing w:after="0" w:line="240" w:lineRule="auto"/>
              <w:jc w:val="center"/>
              <w:rPr>
                <w:rFonts w:ascii="Garamond" w:hAnsi="Garamond" w:cs="Palatino Linotype"/>
                <w:color w:val="000000"/>
                <w:sz w:val="24"/>
                <w:szCs w:val="24"/>
              </w:rPr>
            </w:pPr>
            <w:r w:rsidRPr="00B31126">
              <w:rPr>
                <w:rFonts w:ascii="Garamond" w:hAnsi="Garamond" w:cs="Palatino Linotype"/>
                <w:color w:val="000000"/>
                <w:sz w:val="24"/>
                <w:szCs w:val="24"/>
              </w:rPr>
              <w:t>IL RETTORE</w:t>
            </w:r>
          </w:p>
          <w:p w:rsidR="00D85E8D" w:rsidRPr="00B31126" w:rsidRDefault="00D85E8D" w:rsidP="00204CB4">
            <w:pPr>
              <w:autoSpaceDE w:val="0"/>
              <w:autoSpaceDN w:val="0"/>
              <w:adjustRightInd w:val="0"/>
              <w:spacing w:after="0" w:line="240" w:lineRule="auto"/>
              <w:jc w:val="center"/>
              <w:rPr>
                <w:rFonts w:ascii="Garamond" w:hAnsi="Garamond" w:cs="Palatino Linotype"/>
                <w:color w:val="000000"/>
                <w:sz w:val="24"/>
                <w:szCs w:val="24"/>
              </w:rPr>
            </w:pPr>
            <w:r w:rsidRPr="00B31126">
              <w:rPr>
                <w:rFonts w:ascii="Garamond" w:hAnsi="Garamond" w:cs="Palatino Linotype"/>
                <w:color w:val="000000"/>
                <w:sz w:val="24"/>
                <w:szCs w:val="24"/>
              </w:rPr>
              <w:t>Prof.ssa Maria Del Zompo</w:t>
            </w:r>
          </w:p>
        </w:tc>
        <w:tc>
          <w:tcPr>
            <w:tcW w:w="4557" w:type="dxa"/>
          </w:tcPr>
          <w:p w:rsidR="00D85E8D" w:rsidRDefault="00D85E8D" w:rsidP="00204CB4">
            <w:pPr>
              <w:autoSpaceDE w:val="0"/>
              <w:autoSpaceDN w:val="0"/>
              <w:adjustRightInd w:val="0"/>
              <w:spacing w:after="0" w:line="240" w:lineRule="auto"/>
              <w:jc w:val="center"/>
              <w:rPr>
                <w:rFonts w:ascii="Garamond" w:hAnsi="Garamond" w:cs="Palatino Linotype"/>
                <w:color w:val="000000"/>
                <w:sz w:val="24"/>
                <w:szCs w:val="24"/>
              </w:rPr>
            </w:pPr>
          </w:p>
          <w:p w:rsidR="00D85E8D" w:rsidRDefault="00D85E8D" w:rsidP="00204CB4">
            <w:pPr>
              <w:autoSpaceDE w:val="0"/>
              <w:autoSpaceDN w:val="0"/>
              <w:adjustRightInd w:val="0"/>
              <w:spacing w:after="0" w:line="240" w:lineRule="auto"/>
              <w:jc w:val="center"/>
              <w:rPr>
                <w:rFonts w:ascii="Garamond" w:hAnsi="Garamond" w:cs="Palatino Linotype"/>
                <w:color w:val="000000"/>
                <w:sz w:val="24"/>
                <w:szCs w:val="24"/>
              </w:rPr>
            </w:pPr>
          </w:p>
          <w:p w:rsidR="00D85E8D" w:rsidRDefault="00D85E8D" w:rsidP="00204CB4">
            <w:pPr>
              <w:autoSpaceDE w:val="0"/>
              <w:autoSpaceDN w:val="0"/>
              <w:adjustRightInd w:val="0"/>
              <w:spacing w:after="0" w:line="240" w:lineRule="auto"/>
              <w:jc w:val="center"/>
              <w:rPr>
                <w:rFonts w:ascii="Garamond" w:hAnsi="Garamond" w:cs="Palatino Linotype"/>
                <w:color w:val="000000"/>
                <w:sz w:val="24"/>
                <w:szCs w:val="24"/>
              </w:rPr>
            </w:pPr>
          </w:p>
          <w:p w:rsidR="00D85E8D" w:rsidRDefault="00B84BC3" w:rsidP="00204CB4">
            <w:pPr>
              <w:autoSpaceDE w:val="0"/>
              <w:autoSpaceDN w:val="0"/>
              <w:adjustRightInd w:val="0"/>
              <w:spacing w:after="0" w:line="240" w:lineRule="auto"/>
              <w:jc w:val="center"/>
              <w:rPr>
                <w:rFonts w:ascii="Garamond" w:hAnsi="Garamond" w:cs="Palatino Linotype"/>
                <w:color w:val="000000"/>
                <w:sz w:val="24"/>
                <w:szCs w:val="24"/>
              </w:rPr>
            </w:pPr>
            <w:r>
              <w:rPr>
                <w:rFonts w:ascii="Garamond" w:hAnsi="Garamond" w:cs="Times-Roman"/>
                <w:sz w:val="24"/>
                <w:szCs w:val="24"/>
              </w:rPr>
              <w:t>D</w:t>
            </w:r>
            <w:r w:rsidRPr="001E4738">
              <w:rPr>
                <w:rFonts w:ascii="Garamond" w:hAnsi="Garamond" w:cs="Times-Roman"/>
                <w:sz w:val="24"/>
                <w:szCs w:val="24"/>
              </w:rPr>
              <w:t>enom</w:t>
            </w:r>
            <w:r>
              <w:rPr>
                <w:rFonts w:ascii="Garamond" w:hAnsi="Garamond" w:cs="Times-Roman"/>
                <w:sz w:val="24"/>
                <w:szCs w:val="24"/>
              </w:rPr>
              <w:t>inazione Istituzione scolastica</w:t>
            </w:r>
          </w:p>
          <w:p w:rsidR="00D85E8D" w:rsidRPr="00B31126" w:rsidRDefault="00B84BC3" w:rsidP="00204CB4">
            <w:pPr>
              <w:autoSpaceDE w:val="0"/>
              <w:autoSpaceDN w:val="0"/>
              <w:adjustRightInd w:val="0"/>
              <w:spacing w:after="0" w:line="240" w:lineRule="auto"/>
              <w:jc w:val="center"/>
              <w:rPr>
                <w:rFonts w:ascii="Garamond" w:hAnsi="Garamond" w:cs="Palatino Linotype"/>
                <w:color w:val="000000"/>
                <w:sz w:val="24"/>
                <w:szCs w:val="24"/>
              </w:rPr>
            </w:pPr>
            <w:r w:rsidRPr="001E4738">
              <w:rPr>
                <w:rFonts w:ascii="Garamond" w:hAnsi="Garamond" w:cs="Times-Roman"/>
                <w:sz w:val="24"/>
                <w:szCs w:val="24"/>
              </w:rPr>
              <w:t>Legale rappresentante</w:t>
            </w:r>
          </w:p>
        </w:tc>
      </w:tr>
    </w:tbl>
    <w:p w:rsidR="00D85E8D" w:rsidRPr="001E4738" w:rsidRDefault="00D85E8D" w:rsidP="001E4738">
      <w:pPr>
        <w:jc w:val="both"/>
        <w:rPr>
          <w:rFonts w:ascii="Garamond" w:hAnsi="Garamond"/>
          <w:sz w:val="24"/>
          <w:szCs w:val="24"/>
        </w:rPr>
      </w:pPr>
    </w:p>
    <w:sectPr w:rsidR="00D85E8D" w:rsidRPr="001E473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64" w:rsidRDefault="00BA4864" w:rsidP="000B5753">
      <w:pPr>
        <w:spacing w:after="0" w:line="240" w:lineRule="auto"/>
      </w:pPr>
      <w:r>
        <w:separator/>
      </w:r>
    </w:p>
  </w:endnote>
  <w:endnote w:type="continuationSeparator" w:id="0">
    <w:p w:rsidR="00BA4864" w:rsidRDefault="00BA4864" w:rsidP="000B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Italic">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3" w:rsidRDefault="000B57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3" w:rsidRDefault="000B575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3" w:rsidRDefault="000B57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64" w:rsidRDefault="00BA4864" w:rsidP="000B5753">
      <w:pPr>
        <w:spacing w:after="0" w:line="240" w:lineRule="auto"/>
      </w:pPr>
      <w:r>
        <w:separator/>
      </w:r>
    </w:p>
  </w:footnote>
  <w:footnote w:type="continuationSeparator" w:id="0">
    <w:p w:rsidR="00BA4864" w:rsidRDefault="00BA4864" w:rsidP="000B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3" w:rsidRDefault="000B57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3" w:rsidRDefault="000B575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3" w:rsidRDefault="000B57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58A"/>
    <w:multiLevelType w:val="hybridMultilevel"/>
    <w:tmpl w:val="77A8F7DC"/>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C5292"/>
    <w:multiLevelType w:val="hybridMultilevel"/>
    <w:tmpl w:val="51A81ECA"/>
    <w:lvl w:ilvl="0" w:tplc="88C092B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FD6473"/>
    <w:multiLevelType w:val="hybridMultilevel"/>
    <w:tmpl w:val="DA14AEB2"/>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5237CB"/>
    <w:multiLevelType w:val="hybridMultilevel"/>
    <w:tmpl w:val="6D084418"/>
    <w:lvl w:ilvl="0" w:tplc="9A3A269A">
      <w:numFmt w:val="bullet"/>
      <w:lvlText w:val="•"/>
      <w:lvlJc w:val="left"/>
      <w:pPr>
        <w:ind w:left="720" w:hanging="360"/>
      </w:pPr>
      <w:rPr>
        <w:rFonts w:ascii="Garamond" w:eastAsiaTheme="minorHAnsi" w:hAnsi="Garamond"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602203"/>
    <w:multiLevelType w:val="hybridMultilevel"/>
    <w:tmpl w:val="14846042"/>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EE15AB"/>
    <w:multiLevelType w:val="hybridMultilevel"/>
    <w:tmpl w:val="CB647184"/>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E61B7"/>
    <w:multiLevelType w:val="hybridMultilevel"/>
    <w:tmpl w:val="DDFEEA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B320B06"/>
    <w:multiLevelType w:val="hybridMultilevel"/>
    <w:tmpl w:val="0BE81A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C522E2"/>
    <w:multiLevelType w:val="hybridMultilevel"/>
    <w:tmpl w:val="C780FD3E"/>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0F2D5E"/>
    <w:multiLevelType w:val="hybridMultilevel"/>
    <w:tmpl w:val="CE6ED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15C1692"/>
    <w:multiLevelType w:val="hybridMultilevel"/>
    <w:tmpl w:val="0396E37E"/>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2948A9"/>
    <w:multiLevelType w:val="hybridMultilevel"/>
    <w:tmpl w:val="AD761122"/>
    <w:lvl w:ilvl="0" w:tplc="5E9CF446">
      <w:start w:val="5"/>
      <w:numFmt w:val="bullet"/>
      <w:lvlText w:val="-"/>
      <w:lvlJc w:val="left"/>
      <w:pPr>
        <w:ind w:left="720" w:hanging="360"/>
      </w:pPr>
      <w:rPr>
        <w:rFonts w:ascii="Garamond" w:eastAsiaTheme="minorHAnsi" w:hAnsi="Garamond"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7F"/>
    <w:rsid w:val="00006441"/>
    <w:rsid w:val="000105F3"/>
    <w:rsid w:val="00052D52"/>
    <w:rsid w:val="00062463"/>
    <w:rsid w:val="000B5753"/>
    <w:rsid w:val="000D296D"/>
    <w:rsid w:val="000D3B09"/>
    <w:rsid w:val="001C4C2B"/>
    <w:rsid w:val="001D7747"/>
    <w:rsid w:val="001E4738"/>
    <w:rsid w:val="002536D6"/>
    <w:rsid w:val="002B2557"/>
    <w:rsid w:val="00326E25"/>
    <w:rsid w:val="003819D2"/>
    <w:rsid w:val="003C407A"/>
    <w:rsid w:val="004935DD"/>
    <w:rsid w:val="00524B2F"/>
    <w:rsid w:val="0058734C"/>
    <w:rsid w:val="005E044A"/>
    <w:rsid w:val="00662977"/>
    <w:rsid w:val="00667866"/>
    <w:rsid w:val="006A3198"/>
    <w:rsid w:val="006A5617"/>
    <w:rsid w:val="006C2EB6"/>
    <w:rsid w:val="007B0D61"/>
    <w:rsid w:val="007E35AB"/>
    <w:rsid w:val="009C3A18"/>
    <w:rsid w:val="00B40DE8"/>
    <w:rsid w:val="00B84BC3"/>
    <w:rsid w:val="00B86305"/>
    <w:rsid w:val="00BA4864"/>
    <w:rsid w:val="00BA55B5"/>
    <w:rsid w:val="00BB2D1F"/>
    <w:rsid w:val="00C26855"/>
    <w:rsid w:val="00C91631"/>
    <w:rsid w:val="00D014FB"/>
    <w:rsid w:val="00D14089"/>
    <w:rsid w:val="00D85E8D"/>
    <w:rsid w:val="00E2023F"/>
    <w:rsid w:val="00E40ED3"/>
    <w:rsid w:val="00EA767F"/>
    <w:rsid w:val="00FF4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D1F"/>
    <w:pPr>
      <w:ind w:left="720"/>
      <w:contextualSpacing/>
    </w:pPr>
  </w:style>
  <w:style w:type="paragraph" w:styleId="Intestazione">
    <w:name w:val="header"/>
    <w:basedOn w:val="Normale"/>
    <w:link w:val="IntestazioneCarattere"/>
    <w:uiPriority w:val="99"/>
    <w:unhideWhenUsed/>
    <w:rsid w:val="000B5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753"/>
  </w:style>
  <w:style w:type="paragraph" w:styleId="Pidipagina">
    <w:name w:val="footer"/>
    <w:basedOn w:val="Normale"/>
    <w:link w:val="PidipaginaCarattere"/>
    <w:uiPriority w:val="99"/>
    <w:unhideWhenUsed/>
    <w:rsid w:val="000B5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753"/>
  </w:style>
  <w:style w:type="paragraph" w:styleId="Testofumetto">
    <w:name w:val="Balloon Text"/>
    <w:basedOn w:val="Normale"/>
    <w:link w:val="TestofumettoCarattere"/>
    <w:uiPriority w:val="99"/>
    <w:semiHidden/>
    <w:unhideWhenUsed/>
    <w:rsid w:val="00E40E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E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D1F"/>
    <w:pPr>
      <w:ind w:left="720"/>
      <w:contextualSpacing/>
    </w:pPr>
  </w:style>
  <w:style w:type="paragraph" w:styleId="Intestazione">
    <w:name w:val="header"/>
    <w:basedOn w:val="Normale"/>
    <w:link w:val="IntestazioneCarattere"/>
    <w:uiPriority w:val="99"/>
    <w:unhideWhenUsed/>
    <w:rsid w:val="000B5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753"/>
  </w:style>
  <w:style w:type="paragraph" w:styleId="Pidipagina">
    <w:name w:val="footer"/>
    <w:basedOn w:val="Normale"/>
    <w:link w:val="PidipaginaCarattere"/>
    <w:uiPriority w:val="99"/>
    <w:unhideWhenUsed/>
    <w:rsid w:val="000B5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753"/>
  </w:style>
  <w:style w:type="paragraph" w:styleId="Testofumetto">
    <w:name w:val="Balloon Text"/>
    <w:basedOn w:val="Normale"/>
    <w:link w:val="TestofumettoCarattere"/>
    <w:uiPriority w:val="99"/>
    <w:semiHidden/>
    <w:unhideWhenUsed/>
    <w:rsid w:val="00E40E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BE6A-EE00-4EFB-927E-69D983E6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1823</Words>
  <Characters>10393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fabrizio.mattana</dc:creator>
  <cp:keywords/>
  <dc:description/>
  <cp:lastModifiedBy>Administrator</cp:lastModifiedBy>
  <cp:revision>17</cp:revision>
  <cp:lastPrinted>2016-02-22T16:09:00Z</cp:lastPrinted>
  <dcterms:created xsi:type="dcterms:W3CDTF">2016-02-22T16:09:00Z</dcterms:created>
  <dcterms:modified xsi:type="dcterms:W3CDTF">2016-03-11T14:18:00Z</dcterms:modified>
</cp:coreProperties>
</file>